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F1" w:rsidRDefault="003D69F1" w:rsidP="0089178D">
      <w:pPr>
        <w:spacing w:after="0" w:line="240" w:lineRule="auto"/>
        <w:ind w:right="-284"/>
        <w:jc w:val="center"/>
        <w:rPr>
          <w:rFonts w:ascii="PT Astra Serif" w:eastAsia="Calibri" w:hAnsi="PT Astra Serif"/>
          <w:sz w:val="24"/>
        </w:rPr>
      </w:pPr>
    </w:p>
    <w:p w:rsidR="00B23A41" w:rsidRPr="0089178D" w:rsidRDefault="003D69F1" w:rsidP="0089178D">
      <w:pPr>
        <w:spacing w:after="0" w:line="240" w:lineRule="auto"/>
        <w:ind w:right="-284"/>
        <w:jc w:val="center"/>
        <w:rPr>
          <w:rFonts w:ascii="PT Astra Serif" w:eastAsia="Calibri" w:hAnsi="PT Astra Serif"/>
          <w:sz w:val="24"/>
        </w:rPr>
      </w:pPr>
      <w:r w:rsidRPr="0089178D">
        <w:rPr>
          <w:rFonts w:ascii="PT Astra Serif" w:eastAsia="Calibri" w:hAnsi="PT Astra Serif"/>
          <w:noProof/>
          <w:sz w:val="24"/>
          <w:lang w:eastAsia="ru-RU"/>
        </w:rPr>
        <w:drawing>
          <wp:inline distT="0" distB="0" distL="0" distR="0" wp14:anchorId="690EE224" wp14:editId="7B065F22">
            <wp:extent cx="581025" cy="723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A41" w:rsidRPr="0089178D">
        <w:rPr>
          <w:rFonts w:ascii="PT Astra Serif" w:eastAsia="Calibri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C964F" wp14:editId="4C9F3163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642" w:rsidRPr="003C5141" w:rsidRDefault="00631642" w:rsidP="00B23A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631642" w:rsidRPr="003C5141" w:rsidRDefault="00631642" w:rsidP="00B23A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B23A41" w:rsidRPr="0089178D">
        <w:rPr>
          <w:rFonts w:ascii="PT Astra Serif" w:eastAsia="Calibri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670E5" wp14:editId="4D95B112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</w:p>
    <w:p w:rsidR="00B23A41" w:rsidRPr="0089178D" w:rsidRDefault="00B23A41" w:rsidP="0089178D">
      <w:pPr>
        <w:spacing w:after="0" w:line="240" w:lineRule="auto"/>
        <w:ind w:left="3600" w:right="-284" w:firstLine="720"/>
        <w:rPr>
          <w:rFonts w:ascii="PT Astra Serif" w:eastAsia="Calibri" w:hAnsi="PT Astra Serif"/>
          <w:sz w:val="24"/>
        </w:rPr>
      </w:pPr>
    </w:p>
    <w:p w:rsidR="00B23A41" w:rsidRPr="0089178D" w:rsidRDefault="00B23A41" w:rsidP="0089178D">
      <w:pPr>
        <w:keepNext/>
        <w:tabs>
          <w:tab w:val="left" w:pos="708"/>
        </w:tabs>
        <w:spacing w:after="0" w:line="240" w:lineRule="auto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9178D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B23A41" w:rsidRPr="0089178D" w:rsidRDefault="00B23A41" w:rsidP="0089178D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</w:rPr>
      </w:pPr>
      <w:r w:rsidRPr="0089178D">
        <w:rPr>
          <w:rFonts w:ascii="PT Astra Serif" w:eastAsia="Calibri" w:hAnsi="PT Astra Serif"/>
          <w:sz w:val="28"/>
          <w:szCs w:val="28"/>
        </w:rPr>
        <w:t>Ханты-Мансийского автономного округа-Югры</w:t>
      </w:r>
    </w:p>
    <w:p w:rsidR="00B23A41" w:rsidRPr="0089178D" w:rsidRDefault="00B23A41" w:rsidP="0089178D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</w:rPr>
      </w:pPr>
    </w:p>
    <w:p w:rsidR="00B23A41" w:rsidRPr="0089178D" w:rsidRDefault="00B23A41" w:rsidP="0089178D">
      <w:pPr>
        <w:keepNext/>
        <w:numPr>
          <w:ilvl w:val="5"/>
          <w:numId w:val="0"/>
        </w:numPr>
        <w:tabs>
          <w:tab w:val="num" w:pos="1152"/>
        </w:tabs>
        <w:spacing w:after="0" w:line="240" w:lineRule="auto"/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</w:rPr>
      </w:pPr>
      <w:r w:rsidRPr="0089178D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B23A41" w:rsidRPr="0089178D" w:rsidRDefault="00B23A41" w:rsidP="0089178D">
      <w:pPr>
        <w:spacing w:after="0" w:line="240" w:lineRule="auto"/>
        <w:rPr>
          <w:rFonts w:ascii="PT Astra Serif" w:eastAsia="Calibri" w:hAnsi="PT Astra Serif"/>
          <w:sz w:val="24"/>
        </w:rPr>
      </w:pPr>
    </w:p>
    <w:p w:rsidR="00B23A41" w:rsidRPr="0089178D" w:rsidRDefault="00B23A41" w:rsidP="0089178D">
      <w:pPr>
        <w:spacing w:after="0" w:line="240" w:lineRule="auto"/>
        <w:rPr>
          <w:rFonts w:ascii="PT Astra Serif" w:eastAsia="Calibri" w:hAnsi="PT Astra Serif"/>
          <w:sz w:val="24"/>
        </w:rPr>
      </w:pPr>
    </w:p>
    <w:p w:rsidR="00713FD4" w:rsidRPr="0089178D" w:rsidRDefault="00713FD4" w:rsidP="0089178D">
      <w:pPr>
        <w:spacing w:after="0" w:line="240" w:lineRule="auto"/>
        <w:rPr>
          <w:rFonts w:ascii="PT Astra Serif" w:eastAsia="Calibri" w:hAnsi="PT Astra Serif"/>
          <w:sz w:val="24"/>
        </w:rPr>
      </w:pPr>
    </w:p>
    <w:p w:rsidR="00B23A41" w:rsidRPr="0089178D" w:rsidRDefault="00B23A41" w:rsidP="0089178D">
      <w:pPr>
        <w:spacing w:after="0" w:line="240" w:lineRule="auto"/>
        <w:rPr>
          <w:rFonts w:ascii="PT Astra Serif" w:eastAsia="Calibri" w:hAnsi="PT Astra Serif"/>
          <w:sz w:val="16"/>
          <w:szCs w:val="16"/>
        </w:rPr>
      </w:pPr>
    </w:p>
    <w:p w:rsidR="00B23A41" w:rsidRPr="0089178D" w:rsidRDefault="00B23A41" w:rsidP="0089178D">
      <w:pPr>
        <w:spacing w:after="0" w:line="240" w:lineRule="auto"/>
        <w:rPr>
          <w:rFonts w:ascii="PT Astra Serif" w:eastAsia="Calibri" w:hAnsi="PT Astra Serif"/>
          <w:sz w:val="26"/>
          <w:szCs w:val="26"/>
        </w:rPr>
      </w:pPr>
      <w:r w:rsidRPr="0089178D">
        <w:rPr>
          <w:rFonts w:ascii="PT Astra Serif" w:eastAsia="Calibri" w:hAnsi="PT Astra Serif"/>
          <w:sz w:val="26"/>
          <w:szCs w:val="26"/>
        </w:rPr>
        <w:t>от _______________</w:t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  <w:t>№ ____</w:t>
      </w:r>
      <w:r w:rsidRPr="0089178D">
        <w:rPr>
          <w:rFonts w:ascii="PT Astra Serif" w:eastAsia="Calibri" w:hAnsi="PT Astra Serif"/>
          <w:sz w:val="26"/>
          <w:szCs w:val="26"/>
        </w:rPr>
        <w:br/>
      </w:r>
    </w:p>
    <w:p w:rsidR="00B23A41" w:rsidRPr="0089178D" w:rsidRDefault="00B23A41" w:rsidP="0089178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BC070C" w:rsidRPr="0089178D" w:rsidRDefault="00BC070C" w:rsidP="0089178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BC070C" w:rsidRPr="0089178D" w:rsidRDefault="00BC070C" w:rsidP="0089178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B23A41" w:rsidRPr="0089178D" w:rsidRDefault="00B23A41" w:rsidP="008917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B23A41" w:rsidRPr="0089178D" w:rsidRDefault="00B23A41" w:rsidP="008917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города Югорска </w:t>
      </w:r>
    </w:p>
    <w:p w:rsidR="00B23A41" w:rsidRPr="0089178D" w:rsidRDefault="00B23A41" w:rsidP="008917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29.10.2018 № 2986 </w:t>
      </w:r>
    </w:p>
    <w:p w:rsidR="00B23A41" w:rsidRPr="0089178D" w:rsidRDefault="00B23A41" w:rsidP="008917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sz w:val="28"/>
          <w:szCs w:val="28"/>
          <w:lang w:eastAsia="ru-RU"/>
        </w:rPr>
        <w:t>«О муниципальной программе города Югорска</w:t>
      </w:r>
    </w:p>
    <w:p w:rsidR="00B23A41" w:rsidRPr="0089178D" w:rsidRDefault="00B23A41" w:rsidP="0089178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9178D">
        <w:rPr>
          <w:rFonts w:ascii="PT Astra Serif" w:hAnsi="PT Astra Serif" w:cs="Times New Roman"/>
          <w:sz w:val="28"/>
          <w:szCs w:val="28"/>
        </w:rPr>
        <w:t>«Автомобильные дороги, транспорт</w:t>
      </w:r>
    </w:p>
    <w:p w:rsidR="00B23A41" w:rsidRPr="0089178D" w:rsidRDefault="00B23A41" w:rsidP="008917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178D">
        <w:rPr>
          <w:rFonts w:ascii="PT Astra Serif" w:hAnsi="PT Astra Serif" w:cs="Times New Roman"/>
          <w:sz w:val="28"/>
          <w:szCs w:val="28"/>
        </w:rPr>
        <w:t>и городская среда»</w:t>
      </w:r>
    </w:p>
    <w:p w:rsidR="00B23A41" w:rsidRPr="0089178D" w:rsidRDefault="00B23A41" w:rsidP="0089178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13FD4" w:rsidRPr="0089178D" w:rsidRDefault="00713FD4" w:rsidP="0089178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070C" w:rsidRPr="0089178D" w:rsidRDefault="00BC070C" w:rsidP="0089178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070C" w:rsidRPr="0089178D" w:rsidRDefault="00584306" w:rsidP="0089178D">
      <w:pPr>
        <w:pStyle w:val="2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4"/>
          <w:lang w:eastAsia="ru-RU"/>
        </w:rPr>
      </w:pPr>
      <w:proofErr w:type="gramStart"/>
      <w:r w:rsidRPr="0089178D">
        <w:rPr>
          <w:rFonts w:ascii="PT Astra Serif" w:hAnsi="PT Astra Serif"/>
          <w:bCs/>
          <w:sz w:val="28"/>
          <w:szCs w:val="24"/>
          <w:lang w:eastAsia="ru-RU"/>
        </w:rPr>
        <w:t xml:space="preserve">В соответствии с решением Думы города Югорска </w:t>
      </w:r>
      <w:r w:rsidRPr="0089178D">
        <w:rPr>
          <w:rFonts w:ascii="PT Astra Serif" w:hAnsi="PT Astra Serif"/>
          <w:bCs/>
          <w:sz w:val="28"/>
          <w:szCs w:val="28"/>
          <w:lang w:eastAsia="ru-RU"/>
        </w:rPr>
        <w:t xml:space="preserve">от </w:t>
      </w:r>
      <w:r w:rsidR="00AB25D1" w:rsidRPr="00AB25D1">
        <w:rPr>
          <w:rFonts w:ascii="PT Astra Serif" w:hAnsi="PT Astra Serif"/>
          <w:sz w:val="28"/>
          <w:szCs w:val="28"/>
        </w:rPr>
        <w:t>2</w:t>
      </w:r>
      <w:r w:rsidRPr="00AB25D1">
        <w:rPr>
          <w:rFonts w:ascii="PT Astra Serif" w:hAnsi="PT Astra Serif"/>
          <w:sz w:val="28"/>
          <w:szCs w:val="28"/>
        </w:rPr>
        <w:t>0.</w:t>
      </w:r>
      <w:r w:rsidR="00AB25D1" w:rsidRPr="00AB25D1">
        <w:rPr>
          <w:rFonts w:ascii="PT Astra Serif" w:hAnsi="PT Astra Serif"/>
          <w:sz w:val="28"/>
          <w:szCs w:val="28"/>
        </w:rPr>
        <w:t>12</w:t>
      </w:r>
      <w:r w:rsidRPr="00AB25D1">
        <w:rPr>
          <w:rFonts w:ascii="PT Astra Serif" w:hAnsi="PT Astra Serif"/>
          <w:sz w:val="28"/>
          <w:szCs w:val="28"/>
        </w:rPr>
        <w:t xml:space="preserve">.2024 № </w:t>
      </w:r>
      <w:r w:rsidR="00AB25D1" w:rsidRPr="00AB25D1">
        <w:rPr>
          <w:rFonts w:ascii="PT Astra Serif" w:hAnsi="PT Astra Serif"/>
          <w:sz w:val="28"/>
          <w:szCs w:val="28"/>
        </w:rPr>
        <w:t>101</w:t>
      </w:r>
      <w:r w:rsidRPr="00AB25D1">
        <w:rPr>
          <w:sz w:val="24"/>
          <w:szCs w:val="24"/>
        </w:rPr>
        <w:t xml:space="preserve"> </w:t>
      </w:r>
      <w:r w:rsidRPr="0089178D">
        <w:rPr>
          <w:rFonts w:ascii="PT Astra Serif" w:hAnsi="PT Astra Serif"/>
          <w:bCs/>
          <w:sz w:val="28"/>
          <w:szCs w:val="24"/>
          <w:lang w:eastAsia="ru-RU"/>
        </w:rPr>
        <w:t>«О внесении из</w:t>
      </w:r>
      <w:bookmarkStart w:id="0" w:name="_GoBack"/>
      <w:bookmarkEnd w:id="0"/>
      <w:r w:rsidRPr="0089178D">
        <w:rPr>
          <w:rFonts w:ascii="PT Astra Serif" w:hAnsi="PT Astra Serif"/>
          <w:bCs/>
          <w:sz w:val="28"/>
          <w:szCs w:val="24"/>
          <w:lang w:eastAsia="ru-RU"/>
        </w:rPr>
        <w:t>менений в решение Думы города Югорска от 19.12.2023 № 97 «О бюджете города Югорска на 2024 год и на плановый период 2025 и 2026 годов»,  постановлением администрации города Югорска от 03.11.2021 № 2096-п «</w:t>
      </w:r>
      <w:r w:rsidRPr="0089178D">
        <w:rPr>
          <w:rFonts w:ascii="PT Astra Serif" w:hAnsi="PT Astra Serif"/>
          <w:sz w:val="28"/>
          <w:szCs w:val="28"/>
        </w:rPr>
        <w:t>О порядке принятия решения о разработке муниципальных программ города Югорска, их формирования, утверждения и реализации</w:t>
      </w:r>
      <w:r w:rsidRPr="0089178D">
        <w:rPr>
          <w:rFonts w:ascii="PT Astra Serif" w:hAnsi="PT Astra Serif"/>
          <w:bCs/>
          <w:sz w:val="28"/>
          <w:szCs w:val="24"/>
          <w:lang w:eastAsia="ru-RU"/>
        </w:rPr>
        <w:t>»</w:t>
      </w:r>
      <w:r w:rsidR="00BC070C" w:rsidRPr="0089178D">
        <w:rPr>
          <w:rFonts w:ascii="PT Astra Serif" w:hAnsi="PT Astra Serif"/>
          <w:bCs/>
          <w:sz w:val="28"/>
          <w:szCs w:val="24"/>
          <w:lang w:eastAsia="ru-RU"/>
        </w:rPr>
        <w:t>:</w:t>
      </w:r>
      <w:proofErr w:type="gramEnd"/>
    </w:p>
    <w:p w:rsidR="009C275B" w:rsidRPr="0089178D" w:rsidRDefault="009C275B" w:rsidP="0089178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9178D">
        <w:rPr>
          <w:rFonts w:ascii="PT Astra Serif" w:hAnsi="PT Astra Serif"/>
          <w:sz w:val="28"/>
          <w:szCs w:val="28"/>
          <w:lang w:eastAsia="ar-SA"/>
        </w:rPr>
        <w:t xml:space="preserve">1. </w:t>
      </w:r>
      <w:proofErr w:type="gramStart"/>
      <w:r w:rsidRPr="0089178D">
        <w:rPr>
          <w:rFonts w:ascii="PT Astra Serif" w:hAnsi="PT Astra Serif"/>
          <w:sz w:val="28"/>
          <w:szCs w:val="28"/>
          <w:lang w:eastAsia="ar-SA"/>
        </w:rPr>
        <w:t xml:space="preserve">Внести в </w:t>
      </w:r>
      <w:r w:rsidR="005527C7" w:rsidRPr="0089178D">
        <w:rPr>
          <w:rFonts w:ascii="PT Astra Serif" w:hAnsi="PT Astra Serif"/>
          <w:sz w:val="28"/>
          <w:szCs w:val="28"/>
          <w:lang w:eastAsia="ar-SA"/>
        </w:rPr>
        <w:t xml:space="preserve">приложение к </w:t>
      </w:r>
      <w:r w:rsidRPr="0089178D">
        <w:rPr>
          <w:rFonts w:ascii="PT Astra Serif" w:hAnsi="PT Astra Serif"/>
          <w:sz w:val="28"/>
          <w:szCs w:val="28"/>
          <w:lang w:eastAsia="ar-SA"/>
        </w:rPr>
        <w:t>постановлени</w:t>
      </w:r>
      <w:r w:rsidR="005527C7" w:rsidRPr="0089178D">
        <w:rPr>
          <w:rFonts w:ascii="PT Astra Serif" w:hAnsi="PT Astra Serif"/>
          <w:sz w:val="28"/>
          <w:szCs w:val="28"/>
          <w:lang w:eastAsia="ar-SA"/>
        </w:rPr>
        <w:t>ю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 администрации города Югорска от </w:t>
      </w:r>
      <w:r w:rsidR="00EA25C5" w:rsidRPr="0089178D">
        <w:rPr>
          <w:rFonts w:ascii="PT Astra Serif" w:hAnsi="PT Astra Serif"/>
          <w:sz w:val="28"/>
          <w:szCs w:val="28"/>
          <w:lang w:eastAsia="ar-SA"/>
        </w:rPr>
        <w:t>29.10.</w:t>
      </w:r>
      <w:r w:rsidR="00B23A41" w:rsidRPr="0089178D">
        <w:rPr>
          <w:rFonts w:ascii="PT Astra Serif" w:hAnsi="PT Astra Serif"/>
          <w:sz w:val="28"/>
          <w:szCs w:val="28"/>
          <w:lang w:eastAsia="ar-SA"/>
        </w:rPr>
        <w:t>2018</w:t>
      </w:r>
      <w:r w:rsidR="005527C7" w:rsidRPr="0089178D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23A41" w:rsidRPr="0089178D">
        <w:rPr>
          <w:rFonts w:ascii="PT Astra Serif" w:hAnsi="PT Astra Serif"/>
          <w:sz w:val="28"/>
          <w:szCs w:val="28"/>
          <w:lang w:eastAsia="ar-SA"/>
        </w:rPr>
        <w:t>№  2986 «</w:t>
      </w:r>
      <w:r w:rsidR="00B23A41" w:rsidRPr="0089178D">
        <w:rPr>
          <w:rFonts w:ascii="PT Astra Serif" w:hAnsi="PT Astra Serif"/>
          <w:sz w:val="28"/>
          <w:szCs w:val="28"/>
          <w:lang w:eastAsia="ru-RU"/>
        </w:rPr>
        <w:t xml:space="preserve">О </w:t>
      </w:r>
      <w:r w:rsidR="00B23A41" w:rsidRPr="0089178D">
        <w:rPr>
          <w:rFonts w:ascii="PT Astra Serif" w:hAnsi="PT Astra Serif"/>
          <w:sz w:val="28"/>
          <w:szCs w:val="28"/>
          <w:lang w:eastAsia="ar-SA"/>
        </w:rPr>
        <w:t>муниципальной программе города Югорска</w:t>
      </w:r>
      <w:r w:rsidR="00DF4518" w:rsidRPr="0089178D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23A41" w:rsidRPr="0089178D">
        <w:rPr>
          <w:rFonts w:ascii="PT Astra Serif" w:hAnsi="PT Astra Serif"/>
          <w:sz w:val="28"/>
          <w:szCs w:val="28"/>
          <w:lang w:eastAsia="ar-SA"/>
        </w:rPr>
        <w:t>«Автомобильные дороги, транспорт</w:t>
      </w:r>
      <w:r w:rsidR="00DF4518" w:rsidRPr="0089178D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23A41" w:rsidRPr="0089178D">
        <w:rPr>
          <w:rFonts w:ascii="PT Astra Serif" w:hAnsi="PT Astra Serif"/>
          <w:sz w:val="28"/>
          <w:szCs w:val="28"/>
          <w:lang w:eastAsia="ar-SA"/>
        </w:rPr>
        <w:t>и городская среда»</w:t>
      </w:r>
      <w:r w:rsidR="00DF4518" w:rsidRPr="0089178D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89178D">
        <w:rPr>
          <w:rFonts w:ascii="PT Astra Serif" w:hAnsi="PT Astra Serif"/>
          <w:sz w:val="28"/>
          <w:szCs w:val="28"/>
          <w:lang w:eastAsia="ar-SA"/>
        </w:rPr>
        <w:t>(с изменениями от 15.11.2018 № 3163, от 08.04.2019 №</w:t>
      </w:r>
      <w:r w:rsidR="00DA742D" w:rsidRPr="0089178D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89178D">
        <w:rPr>
          <w:rFonts w:ascii="PT Astra Serif" w:hAnsi="PT Astra Serif"/>
          <w:sz w:val="28"/>
          <w:szCs w:val="28"/>
          <w:lang w:eastAsia="ar-SA"/>
        </w:rPr>
        <w:t>710, от 29.04.2019 № 879, от 25.06.2019 №</w:t>
      </w:r>
      <w:r w:rsidR="00DA742D" w:rsidRPr="0089178D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1389, от 31.07.2019 № 1697, от 10.10.2019 № 2194, от 06.11.2019 № 2400, от 16.12.2019 № 2690, от 23.12.2019 </w:t>
      </w:r>
      <w:r w:rsidR="00DA742D" w:rsidRPr="0089178D">
        <w:rPr>
          <w:rFonts w:ascii="PT Astra Serif" w:hAnsi="PT Astra Serif"/>
          <w:sz w:val="28"/>
          <w:szCs w:val="28"/>
          <w:lang w:eastAsia="ar-SA"/>
        </w:rPr>
        <w:t xml:space="preserve">          </w:t>
      </w:r>
      <w:r w:rsidRPr="0089178D">
        <w:rPr>
          <w:rFonts w:ascii="PT Astra Serif" w:hAnsi="PT Astra Serif"/>
          <w:sz w:val="28"/>
          <w:szCs w:val="28"/>
          <w:lang w:eastAsia="ar-SA"/>
        </w:rPr>
        <w:t>№ 2744, от 17.02.2020 № 271, от 09.04.2020 № 546, от 28.09.2020 № 1394</w:t>
      </w:r>
      <w:proofErr w:type="gramEnd"/>
      <w:r w:rsidRPr="0089178D">
        <w:rPr>
          <w:rFonts w:ascii="PT Astra Serif" w:hAnsi="PT Astra Serif"/>
          <w:sz w:val="28"/>
          <w:szCs w:val="28"/>
          <w:lang w:eastAsia="ar-SA"/>
        </w:rPr>
        <w:t xml:space="preserve">, </w:t>
      </w:r>
      <w:proofErr w:type="gramStart"/>
      <w:r w:rsidRPr="0089178D">
        <w:rPr>
          <w:rFonts w:ascii="PT Astra Serif" w:hAnsi="PT Astra Serif"/>
          <w:sz w:val="28"/>
          <w:szCs w:val="28"/>
          <w:lang w:eastAsia="ar-SA"/>
        </w:rPr>
        <w:t>от 22.12.2020 № 1933, от 29.12.2020 № 2017, от 15.02.2021 № 137-п, от 26.04.2021</w:t>
      </w:r>
      <w:r w:rsidR="00DA742D" w:rsidRPr="0089178D">
        <w:rPr>
          <w:rFonts w:ascii="PT Astra Serif" w:hAnsi="PT Astra Serif"/>
          <w:sz w:val="28"/>
          <w:szCs w:val="28"/>
          <w:lang w:eastAsia="ar-SA"/>
        </w:rPr>
        <w:t xml:space="preserve">               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 № 605-п, от 20.05.2021 № 816-п, от 24.06.2021 № 1158-п, от 24.09.2021 №1790-п</w:t>
      </w:r>
      <w:r w:rsidR="00713FD4" w:rsidRPr="0089178D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713FD4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от 15.11.2021 № 2175-п, от 29.11.2021 № 2256-п, от 20.12.2021 № 2434-п</w:t>
      </w:r>
      <w:r w:rsidR="004C3BD9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, от 27.12.2021 № 2527-п, от 09.03.2022 № 396-п</w:t>
      </w:r>
      <w:r w:rsidR="00687B80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, от 22.04.2022 № 791-п</w:t>
      </w:r>
      <w:r w:rsidR="00786F66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7938E4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от 06.07.2022 № 1480-п</w:t>
      </w:r>
      <w:r w:rsidR="005811A6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,</w:t>
      </w:r>
      <w:r w:rsidR="007A0419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от 14.11.2022 № 2379-п, от 14.11.2022 № 2388-п, от 05.12.2022 № 2557-п, от 05.12.2022 № 2568-п, от 28.12.2022 № 2758-п, от 10.02.2023 № 176-п</w:t>
      </w:r>
      <w:proofErr w:type="gramEnd"/>
      <w:r w:rsidR="007A0419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proofErr w:type="gramStart"/>
      <w:r w:rsidR="007A0419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от 05.05.2023 №591-п, от 09.06.2023 № 778-п, от 03.11.2023 № 1519-п, от 14.11.2023 № 1581-п</w:t>
      </w:r>
      <w:r w:rsidR="00410056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, от 26.12.2023 №</w:t>
      </w:r>
      <w:r w:rsidR="00E60835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410056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1858-п</w:t>
      </w:r>
      <w:r w:rsidR="00ED3D84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EF12BD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от 13.03.2024 №</w:t>
      </w:r>
      <w:r w:rsidR="00E60835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EF12BD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="00CA27B0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99</w:t>
      </w:r>
      <w:r w:rsidR="00EF12BD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-п</w:t>
      </w:r>
      <w:r w:rsidR="00E60835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, от 15.05.2024 № 787-п, от 15.05.2024 № 788-п</w:t>
      </w:r>
      <w:r w:rsidR="00505D4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524039">
        <w:rPr>
          <w:rFonts w:ascii="PT Astra Serif" w:eastAsia="Times New Roman" w:hAnsi="PT Astra Serif" w:cs="Times New Roman"/>
          <w:sz w:val="28"/>
          <w:szCs w:val="28"/>
          <w:lang w:eastAsia="ar-SA"/>
        </w:rPr>
        <w:t>от 30.10.2024 № 1862-п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) </w:t>
      </w:r>
      <w:r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следующие изменения:</w:t>
      </w:r>
      <w:proofErr w:type="gramEnd"/>
    </w:p>
    <w:p w:rsidR="00C34E44" w:rsidRPr="0089178D" w:rsidRDefault="007938E4" w:rsidP="0089178D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89178D">
        <w:rPr>
          <w:rFonts w:ascii="PT Astra Serif" w:hAnsi="PT Astra Serif"/>
          <w:bCs/>
          <w:sz w:val="28"/>
          <w:szCs w:val="28"/>
          <w:lang w:eastAsia="ru-RU"/>
        </w:rPr>
        <w:t xml:space="preserve">1.1. </w:t>
      </w:r>
      <w:r w:rsidR="00C34E44" w:rsidRPr="0089178D">
        <w:rPr>
          <w:rFonts w:ascii="PT Astra Serif" w:hAnsi="PT Astra Serif"/>
          <w:bCs/>
          <w:sz w:val="28"/>
          <w:szCs w:val="28"/>
          <w:lang w:eastAsia="ru-RU"/>
        </w:rPr>
        <w:t xml:space="preserve">В паспорте </w:t>
      </w:r>
      <w:r w:rsidR="00410056" w:rsidRPr="0089178D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 w:rsidR="00C34E44" w:rsidRPr="0089178D">
        <w:rPr>
          <w:rFonts w:ascii="PT Astra Serif" w:hAnsi="PT Astra Serif"/>
          <w:bCs/>
          <w:sz w:val="28"/>
          <w:szCs w:val="28"/>
          <w:lang w:eastAsia="ru-RU"/>
        </w:rPr>
        <w:t>программы:</w:t>
      </w:r>
    </w:p>
    <w:p w:rsidR="006E166D" w:rsidRPr="0089178D" w:rsidRDefault="00C34E44" w:rsidP="0089178D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9178D">
        <w:rPr>
          <w:rFonts w:ascii="PT Astra Serif" w:hAnsi="PT Astra Serif"/>
          <w:bCs/>
          <w:sz w:val="28"/>
          <w:szCs w:val="28"/>
          <w:lang w:eastAsia="ru-RU"/>
        </w:rPr>
        <w:lastRenderedPageBreak/>
        <w:t>1.1.1. Строку «</w:t>
      </w:r>
      <w:r w:rsidR="002D4643" w:rsidRPr="0089178D">
        <w:rPr>
          <w:rFonts w:ascii="PT Astra Serif" w:hAnsi="PT Astra Serif"/>
          <w:sz w:val="28"/>
          <w:szCs w:val="28"/>
        </w:rPr>
        <w:t>Портфели проектов, проекты, входящие в состав муниципальной программы, параметры их финансового обеспечения</w:t>
      </w:r>
      <w:r w:rsidRPr="0089178D">
        <w:rPr>
          <w:rFonts w:ascii="PT Astra Serif" w:hAnsi="PT Astra Serif"/>
          <w:sz w:val="28"/>
          <w:szCs w:val="28"/>
        </w:rPr>
        <w:t>»</w:t>
      </w:r>
      <w:r w:rsidR="006E166D" w:rsidRPr="0089178D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6E166D" w:rsidRPr="0089178D" w:rsidRDefault="00C34E44" w:rsidP="0089178D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9178D">
        <w:rPr>
          <w:rFonts w:ascii="PT Astra Serif" w:hAnsi="PT Astra Serif"/>
          <w:sz w:val="28"/>
          <w:szCs w:val="28"/>
        </w:rPr>
        <w:t xml:space="preserve"> «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A0419" w:rsidRPr="0089178D" w:rsidTr="006E166D">
        <w:tc>
          <w:tcPr>
            <w:tcW w:w="5210" w:type="dxa"/>
          </w:tcPr>
          <w:p w:rsidR="006E166D" w:rsidRPr="0089178D" w:rsidRDefault="002D4643" w:rsidP="0089178D">
            <w:pPr>
              <w:pStyle w:val="a5"/>
              <w:tabs>
                <w:tab w:val="left" w:pos="966"/>
              </w:tabs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178D">
              <w:rPr>
                <w:rFonts w:ascii="PT Astra Serif" w:hAnsi="PT Astra Serif"/>
                <w:sz w:val="28"/>
                <w:szCs w:val="24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5211" w:type="dxa"/>
          </w:tcPr>
          <w:p w:rsidR="002D4643" w:rsidRPr="0089178D" w:rsidRDefault="002D4643" w:rsidP="0089178D">
            <w:pPr>
              <w:tabs>
                <w:tab w:val="left" w:pos="715"/>
              </w:tabs>
              <w:suppressAutoHyphens/>
              <w:ind w:left="177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89178D">
              <w:rPr>
                <w:rFonts w:ascii="PT Astra Serif" w:hAnsi="PT Astra Serif"/>
                <w:sz w:val="28"/>
                <w:szCs w:val="24"/>
              </w:rPr>
              <w:t xml:space="preserve">Национальный проект «Жилье и городская среда», портфель проектов «Жилье и городская среда» («Ж и ГС»), </w:t>
            </w:r>
          </w:p>
          <w:p w:rsidR="006E166D" w:rsidRPr="0089178D" w:rsidRDefault="002D4643" w:rsidP="00505D44">
            <w:pPr>
              <w:pStyle w:val="a5"/>
              <w:tabs>
                <w:tab w:val="left" w:pos="966"/>
              </w:tabs>
              <w:ind w:left="17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178D">
              <w:rPr>
                <w:rFonts w:ascii="PT Astra Serif" w:hAnsi="PT Astra Serif"/>
                <w:sz w:val="28"/>
                <w:szCs w:val="24"/>
                <w:lang w:eastAsia="ru-RU"/>
              </w:rPr>
              <w:t xml:space="preserve">региональный проект «Формирование </w:t>
            </w:r>
            <w:proofErr w:type="gramStart"/>
            <w:r w:rsidRPr="0089178D">
              <w:rPr>
                <w:rFonts w:ascii="PT Astra Serif" w:hAnsi="PT Astra Serif"/>
                <w:sz w:val="28"/>
                <w:szCs w:val="24"/>
                <w:lang w:eastAsia="ru-RU"/>
              </w:rPr>
              <w:t>комфортной</w:t>
            </w:r>
            <w:proofErr w:type="gramEnd"/>
            <w:r w:rsidRPr="0089178D">
              <w:rPr>
                <w:rFonts w:ascii="PT Astra Serif" w:hAnsi="PT Astra Serif"/>
                <w:sz w:val="28"/>
                <w:szCs w:val="24"/>
                <w:lang w:eastAsia="ru-RU"/>
              </w:rPr>
              <w:t xml:space="preserve"> городской среды» - </w:t>
            </w:r>
            <w:r w:rsidR="00E60835" w:rsidRPr="0089178D">
              <w:rPr>
                <w:rFonts w:ascii="PT Astra Serif" w:hAnsi="PT Astra Serif"/>
                <w:sz w:val="28"/>
                <w:szCs w:val="28"/>
                <w:lang w:eastAsia="ru-RU"/>
              </w:rPr>
              <w:t>138</w:t>
            </w:r>
            <w:r w:rsidR="00505D44">
              <w:rPr>
                <w:rFonts w:ascii="PT Astra Serif" w:hAnsi="PT Astra Serif"/>
                <w:sz w:val="28"/>
                <w:szCs w:val="28"/>
                <w:lang w:eastAsia="ru-RU"/>
              </w:rPr>
              <w:t> 327,1</w:t>
            </w:r>
            <w:r w:rsidR="00E60835" w:rsidRPr="0089178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</w:t>
            </w:r>
            <w:r w:rsidRPr="0089178D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r w:rsidRPr="0089178D">
              <w:rPr>
                <w:rFonts w:ascii="PT Astra Serif" w:hAnsi="PT Astra Serif"/>
                <w:sz w:val="28"/>
                <w:szCs w:val="24"/>
                <w:lang w:eastAsia="ru-RU"/>
              </w:rPr>
              <w:t>. рублей</w:t>
            </w:r>
          </w:p>
        </w:tc>
      </w:tr>
    </w:tbl>
    <w:p w:rsidR="00C34E44" w:rsidRPr="0089178D" w:rsidRDefault="00410056" w:rsidP="0089178D">
      <w:pPr>
        <w:pStyle w:val="a5"/>
        <w:tabs>
          <w:tab w:val="left" w:pos="966"/>
        </w:tabs>
        <w:ind w:left="0" w:firstLine="709"/>
        <w:jc w:val="right"/>
        <w:rPr>
          <w:rFonts w:ascii="PT Astra Serif" w:hAnsi="PT Astra Serif"/>
          <w:sz w:val="28"/>
          <w:szCs w:val="28"/>
        </w:rPr>
      </w:pPr>
      <w:r w:rsidRPr="0089178D">
        <w:rPr>
          <w:rFonts w:ascii="PT Astra Serif" w:hAnsi="PT Astra Serif"/>
          <w:sz w:val="28"/>
          <w:szCs w:val="28"/>
        </w:rPr>
        <w:t>».</w:t>
      </w:r>
    </w:p>
    <w:p w:rsidR="00713FD4" w:rsidRPr="0089178D" w:rsidRDefault="00C34E44" w:rsidP="0089178D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89178D">
        <w:rPr>
          <w:rFonts w:ascii="PT Astra Serif" w:hAnsi="PT Astra Serif"/>
          <w:bCs/>
          <w:sz w:val="28"/>
          <w:szCs w:val="28"/>
          <w:lang w:eastAsia="ru-RU"/>
        </w:rPr>
        <w:t>1.1.</w:t>
      </w:r>
      <w:r w:rsidR="00BE16B9" w:rsidRPr="0089178D">
        <w:rPr>
          <w:rFonts w:ascii="PT Astra Serif" w:hAnsi="PT Astra Serif"/>
          <w:bCs/>
          <w:sz w:val="28"/>
          <w:szCs w:val="28"/>
          <w:lang w:eastAsia="ru-RU"/>
        </w:rPr>
        <w:t>2</w:t>
      </w:r>
      <w:r w:rsidRPr="0089178D">
        <w:rPr>
          <w:rFonts w:ascii="PT Astra Serif" w:hAnsi="PT Astra Serif"/>
          <w:bCs/>
          <w:sz w:val="28"/>
          <w:szCs w:val="28"/>
          <w:lang w:eastAsia="ru-RU"/>
        </w:rPr>
        <w:t xml:space="preserve">. </w:t>
      </w:r>
      <w:r w:rsidR="00713FD4" w:rsidRPr="0089178D">
        <w:rPr>
          <w:rFonts w:ascii="PT Astra Serif" w:hAnsi="PT Astra Serif"/>
          <w:bCs/>
          <w:sz w:val="28"/>
          <w:szCs w:val="28"/>
          <w:lang w:eastAsia="ru-RU"/>
        </w:rPr>
        <w:t>Строку «</w:t>
      </w:r>
      <w:r w:rsidR="00713FD4" w:rsidRPr="0089178D">
        <w:rPr>
          <w:rFonts w:ascii="PT Astra Serif" w:hAnsi="PT Astra Serif"/>
          <w:sz w:val="28"/>
          <w:szCs w:val="28"/>
        </w:rPr>
        <w:t>Параметры финансового обеспечения муниципальной программы</w:t>
      </w:r>
      <w:r w:rsidR="001264DD" w:rsidRPr="0089178D">
        <w:rPr>
          <w:rFonts w:ascii="PT Astra Serif" w:hAnsi="PT Astra Serif"/>
          <w:sz w:val="28"/>
          <w:szCs w:val="28"/>
        </w:rPr>
        <w:t>»</w:t>
      </w:r>
      <w:r w:rsidR="00713FD4" w:rsidRPr="0089178D">
        <w:rPr>
          <w:rFonts w:ascii="PT Astra Serif" w:hAnsi="PT Astra Serif"/>
          <w:bCs/>
          <w:sz w:val="28"/>
          <w:szCs w:val="28"/>
          <w:lang w:eastAsia="ru-RU"/>
        </w:rPr>
        <w:t xml:space="preserve"> изложить в следующей редакции: </w:t>
      </w:r>
    </w:p>
    <w:p w:rsidR="00713FD4" w:rsidRPr="0089178D" w:rsidRDefault="00713FD4" w:rsidP="008917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6859"/>
      </w:tblGrid>
      <w:tr w:rsidR="007A0419" w:rsidRPr="0089178D" w:rsidTr="00E2346F">
        <w:trPr>
          <w:cantSplit/>
          <w:trHeight w:val="2558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D4" w:rsidRPr="0089178D" w:rsidRDefault="00713FD4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outlineLvl w:val="1"/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35" w:rsidRPr="0089178D" w:rsidRDefault="00E60835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финансирования муниципальной программы составляет</w:t>
            </w:r>
            <w:r w:rsidR="0052403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0F239F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0F239F" w:rsidRPr="000F239F">
              <w:rPr>
                <w:rFonts w:ascii="PT Astra Serif" w:eastAsia="Times New Roman" w:hAnsi="PT Astra Serif" w:cs="Times New Roman"/>
                <w:sz w:val="28"/>
                <w:szCs w:val="28"/>
              </w:rPr>
              <w:t> 116 368,5</w:t>
            </w:r>
            <w:r w:rsidRPr="000F239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рублей, в том числе по годам:</w:t>
            </w:r>
          </w:p>
          <w:p w:rsidR="00E60835" w:rsidRPr="0089178D" w:rsidRDefault="00E60835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365 649,7 тыс. рублей;</w:t>
            </w:r>
          </w:p>
          <w:p w:rsidR="00E60835" w:rsidRPr="0089178D" w:rsidRDefault="00E60835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 258 503,1 тыс. рублей;</w:t>
            </w:r>
          </w:p>
          <w:p w:rsidR="00E60835" w:rsidRPr="0089178D" w:rsidRDefault="00E60835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355 436,0 тыс. рублей; </w:t>
            </w:r>
          </w:p>
          <w:p w:rsidR="00E60835" w:rsidRPr="0089178D" w:rsidRDefault="00E60835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326 572,8 тыс. рублей;</w:t>
            </w:r>
          </w:p>
          <w:p w:rsidR="00E60835" w:rsidRPr="0089178D" w:rsidRDefault="00E60835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445 317,3 тыс. рублей;</w:t>
            </w:r>
          </w:p>
          <w:p w:rsidR="00E60835" w:rsidRPr="0089178D" w:rsidRDefault="00E60835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0F239F">
              <w:rPr>
                <w:rFonts w:ascii="PT Astra Serif" w:eastAsia="Times New Roman" w:hAnsi="PT Astra Serif" w:cs="Times New Roman"/>
                <w:sz w:val="28"/>
                <w:szCs w:val="28"/>
              </w:rPr>
              <w:t>668 864,8</w:t>
            </w: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рублей;</w:t>
            </w:r>
          </w:p>
          <w:p w:rsidR="00E60835" w:rsidRPr="0089178D" w:rsidRDefault="00E60835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0F239F" w:rsidRPr="000F239F">
              <w:rPr>
                <w:rFonts w:ascii="PT Astra Serif" w:eastAsia="Times New Roman" w:hAnsi="PT Astra Serif" w:cs="Times New Roman"/>
                <w:sz w:val="28"/>
                <w:szCs w:val="28"/>
              </w:rPr>
              <w:t>340 342,0</w:t>
            </w:r>
            <w:r w:rsidRPr="000F239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рублей;</w:t>
            </w:r>
          </w:p>
          <w:p w:rsidR="00E60835" w:rsidRPr="0089178D" w:rsidRDefault="00E60835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2026 год – 281 642,8 тыс. рублей;</w:t>
            </w:r>
          </w:p>
          <w:p w:rsidR="00E60835" w:rsidRPr="0089178D" w:rsidRDefault="00E60835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2027 год – 268 510,0 тыс. рублей;</w:t>
            </w:r>
          </w:p>
          <w:p w:rsidR="00E60835" w:rsidRPr="0089178D" w:rsidRDefault="00E60835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2028 год – 268 510,0 тыс. рублей;</w:t>
            </w:r>
          </w:p>
          <w:p w:rsidR="00E60835" w:rsidRPr="0089178D" w:rsidRDefault="00E60835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2029 год – 268 510,0 тыс. рублей;</w:t>
            </w:r>
          </w:p>
          <w:p w:rsidR="00713FD4" w:rsidRPr="0089178D" w:rsidRDefault="00E60835" w:rsidP="0089178D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2030 год  – 268 510,0  тыс. рублей.</w:t>
            </w:r>
          </w:p>
        </w:tc>
      </w:tr>
    </w:tbl>
    <w:p w:rsidR="00713FD4" w:rsidRPr="0089178D" w:rsidRDefault="00713FD4" w:rsidP="008917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».</w:t>
      </w:r>
    </w:p>
    <w:p w:rsidR="00713FD4" w:rsidRPr="0089178D" w:rsidRDefault="00713FD4" w:rsidP="008917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</w:t>
      </w:r>
      <w:r w:rsidR="00E2346F"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  <w:t xml:space="preserve"> Таблиц</w:t>
      </w:r>
      <w:r w:rsidR="00EA62E5"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ы</w:t>
      </w:r>
      <w:r w:rsidR="00E461B3"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2346F"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 и</w:t>
      </w:r>
      <w:r w:rsidR="00EA62E5"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3</w:t>
      </w: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изложить в новой редакции (приложение</w:t>
      </w:r>
      <w:r w:rsidR="00EA62E5"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1</w:t>
      </w: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).</w:t>
      </w:r>
    </w:p>
    <w:p w:rsidR="00EA62E5" w:rsidRPr="0089178D" w:rsidRDefault="00EA62E5" w:rsidP="008917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</w:t>
      </w:r>
      <w:r w:rsidR="00BE16B9"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="00E2346F" w:rsidRPr="0089178D">
        <w:rPr>
          <w:rFonts w:ascii="PT Astra Serif" w:hAnsi="PT Astra Serif"/>
          <w:bCs/>
          <w:sz w:val="28"/>
          <w:szCs w:val="28"/>
          <w:lang w:eastAsia="ru-RU"/>
        </w:rPr>
        <w:t>П</w:t>
      </w:r>
      <w:r w:rsidR="008C24EE" w:rsidRPr="0089178D">
        <w:rPr>
          <w:rFonts w:ascii="PT Astra Serif" w:hAnsi="PT Astra Serif"/>
          <w:bCs/>
          <w:sz w:val="28"/>
          <w:szCs w:val="28"/>
          <w:lang w:eastAsia="ru-RU"/>
        </w:rPr>
        <w:t>риложение 3</w:t>
      </w: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изложить в новой редакции (приложение 2).</w:t>
      </w:r>
    </w:p>
    <w:p w:rsidR="00713FD4" w:rsidRPr="0089178D" w:rsidRDefault="00713FD4" w:rsidP="008917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r w:rsidR="00CA27B0" w:rsidRPr="0089178D">
        <w:rPr>
          <w:rFonts w:ascii="PT Astra Serif" w:eastAsia="Times New Roman" w:hAnsi="PT Astra Serif" w:cs="Times New Roman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713FD4" w:rsidRPr="0089178D" w:rsidRDefault="00713FD4" w:rsidP="008917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3. Настоящее постановление </w:t>
      </w:r>
      <w:proofErr w:type="gramStart"/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вступает в силу после его официального опубликования</w:t>
      </w:r>
      <w:r w:rsidR="001D2BF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действует</w:t>
      </w:r>
      <w:proofErr w:type="gramEnd"/>
      <w:r w:rsidR="001D2BF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до 01.01.2025</w:t>
      </w: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713FD4" w:rsidRPr="0089178D" w:rsidRDefault="00713FD4" w:rsidP="008917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4.</w:t>
      </w: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</w:r>
      <w:proofErr w:type="gramStart"/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Контроль за</w:t>
      </w:r>
      <w:proofErr w:type="gramEnd"/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выполнением постановления возложить на заместителя </w:t>
      </w:r>
      <w:r w:rsidR="00E461B3"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главы города – </w:t>
      </w: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директора департамента жилищно-коммунального и строительного комплекса администрации города Югорска </w:t>
      </w:r>
      <w:r w:rsidR="00E461B3"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Р.А. Ефимова</w:t>
      </w: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713FD4" w:rsidRPr="0089178D" w:rsidRDefault="00713FD4" w:rsidP="00891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FF0000"/>
          <w:sz w:val="28"/>
          <w:szCs w:val="28"/>
          <w:lang w:eastAsia="ru-RU"/>
        </w:rPr>
      </w:pPr>
    </w:p>
    <w:p w:rsidR="00713FD4" w:rsidRPr="0089178D" w:rsidRDefault="00713FD4" w:rsidP="0089178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C04F91" w:rsidRPr="0089178D" w:rsidRDefault="00C04F91" w:rsidP="0089178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631642" w:rsidRPr="0089178D" w:rsidRDefault="00524039" w:rsidP="0089178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Г</w:t>
      </w:r>
      <w:r w:rsidR="00713FD4" w:rsidRPr="0089178D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лав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</w:t>
      </w:r>
      <w:r w:rsidR="00713FD4" w:rsidRPr="0089178D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города Югорска                                                                  </w:t>
      </w:r>
      <w:r w:rsidR="00E20976" w:rsidRPr="0089178D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   </w:t>
      </w:r>
      <w:r w:rsidR="00713FD4" w:rsidRPr="0089178D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</w:t>
      </w:r>
      <w:r w:rsidR="00F947C5" w:rsidRPr="0089178D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А.Ю. Харлов</w:t>
      </w:r>
    </w:p>
    <w:p w:rsidR="00631642" w:rsidRPr="0089178D" w:rsidRDefault="00631642" w:rsidP="0089178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sectPr w:rsidR="00631642" w:rsidRPr="0089178D" w:rsidSect="003D69F1">
          <w:footerReference w:type="default" r:id="rId10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631642" w:rsidRPr="0089178D" w:rsidRDefault="00631642" w:rsidP="0089178D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Приложение 1</w:t>
      </w:r>
    </w:p>
    <w:p w:rsidR="00631642" w:rsidRPr="0089178D" w:rsidRDefault="00631642" w:rsidP="0089178D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к постановлению</w:t>
      </w:r>
    </w:p>
    <w:p w:rsidR="00631642" w:rsidRPr="0089178D" w:rsidRDefault="00631642" w:rsidP="0089178D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администрации города Югорска</w:t>
      </w:r>
    </w:p>
    <w:p w:rsidR="00631642" w:rsidRPr="0089178D" w:rsidRDefault="00631642" w:rsidP="0089178D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от   ___________   №  ______</w:t>
      </w:r>
    </w:p>
    <w:p w:rsidR="00631642" w:rsidRPr="0089178D" w:rsidRDefault="00631642" w:rsidP="0089178D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Таблица 2</w:t>
      </w:r>
    </w:p>
    <w:p w:rsidR="001F7E3D" w:rsidRPr="0089178D" w:rsidRDefault="00631642" w:rsidP="008917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631642" w:rsidRPr="0089178D" w:rsidRDefault="00631642" w:rsidP="0089178D">
      <w:pPr>
        <w:suppressAutoHyphens/>
        <w:spacing w:after="0" w:line="240" w:lineRule="auto"/>
        <w:jc w:val="center"/>
        <w:rPr>
          <w:rFonts w:ascii="PT Astra Serif" w:hAnsi="PT Astra Serif"/>
          <w:color w:val="FF0000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09"/>
        <w:gridCol w:w="1418"/>
        <w:gridCol w:w="1276"/>
        <w:gridCol w:w="850"/>
        <w:gridCol w:w="992"/>
        <w:gridCol w:w="709"/>
        <w:gridCol w:w="709"/>
        <w:gridCol w:w="708"/>
        <w:gridCol w:w="709"/>
        <w:gridCol w:w="852"/>
        <w:gridCol w:w="993"/>
        <w:gridCol w:w="1132"/>
        <w:gridCol w:w="992"/>
        <w:gridCol w:w="851"/>
        <w:gridCol w:w="850"/>
        <w:gridCol w:w="851"/>
        <w:gridCol w:w="708"/>
      </w:tblGrid>
      <w:tr w:rsidR="00C623F8" w:rsidRPr="00C623F8" w:rsidTr="00C623F8">
        <w:trPr>
          <w:trHeight w:val="643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Номер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4"/>
                <w:szCs w:val="14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color w:val="000000"/>
                <w:sz w:val="14"/>
                <w:szCs w:val="14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4"/>
                <w:szCs w:val="14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color w:val="000000"/>
                <w:sz w:val="14"/>
                <w:szCs w:val="14"/>
                <w:lang w:eastAsia="ru-RU"/>
              </w:rPr>
              <w:t xml:space="preserve">Структурные элементы (основные мероприятия)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Финансовые затраты на реализацию (тыс. рублей)</w:t>
            </w:r>
          </w:p>
        </w:tc>
      </w:tr>
      <w:tr w:rsidR="00C623F8" w:rsidRPr="00C623F8" w:rsidTr="00C623F8">
        <w:trPr>
          <w:trHeight w:val="375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в том числе по годам:</w:t>
            </w:r>
          </w:p>
        </w:tc>
      </w:tr>
      <w:tr w:rsidR="00C623F8" w:rsidRPr="00C623F8" w:rsidTr="00C623F8">
        <w:trPr>
          <w:trHeight w:val="459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>2030</w:t>
            </w:r>
          </w:p>
        </w:tc>
      </w:tr>
      <w:tr w:rsidR="00C623F8" w:rsidRPr="009B6694" w:rsidTr="00C623F8">
        <w:trPr>
          <w:trHeight w:val="330"/>
          <w:tblHeader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CB6E1B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0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Подпрограмма 1 «Развитие сети автомобильных дорог и транспорта»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Оказание услуг по  осуществлению пассажирских перевозок по маршрутам регулярного сообщения (1)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246 549,9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13 853,5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12 870,0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6 597,2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20 258,9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21 536,8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22 568,9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35 264,6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21 400,0</w:t>
            </w:r>
          </w:p>
        </w:tc>
      </w:tr>
      <w:tr w:rsidR="00C623F8" w:rsidRPr="009B6694" w:rsidTr="00C623F8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246 549,9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13 853,5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12 870,0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6 597,2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20 258,9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21 536,8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22 568,9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35 264,6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21 400,0</w:t>
            </w:r>
          </w:p>
        </w:tc>
      </w:tr>
      <w:tr w:rsidR="00C623F8" w:rsidRPr="009B6694" w:rsidTr="00C623F8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Выполнение мероприятий по разработке программ, нормативных документов в сфере дорожной деятельности (2-11)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3 329,2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3 329,2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</w:t>
            </w: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Выполнение работ по строительству (реконструкции), капитальному ремонту и ремонту автомобильных дорог общего пользования местного значения  (2,3)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618 110,1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103 152,3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15 105,0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60 940,4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36 055,9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59 816,3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189 405,3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107 634,9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</w:tr>
      <w:tr w:rsidR="00C623F8" w:rsidRPr="009B6694" w:rsidTr="00C623F8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242 534,4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92 193,4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7 005,0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32 025,6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81 988,7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29 321,7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375 575,7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10 958,9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8 100,0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28 914,8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36 055,9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59 816,3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107 416,6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78 313,2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</w:tr>
      <w:tr w:rsidR="00C623F8" w:rsidRPr="009B6694" w:rsidTr="00C623F8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Итого по мероприятию 1.3.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620 332,1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103 152,3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16 927,0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61 340,4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36 055,9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59 816,3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189 405,3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107 634,9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</w:tr>
      <w:tr w:rsidR="00C623F8" w:rsidRPr="009B6694" w:rsidTr="00C623F8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242 534,4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92 193,4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7 005,0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32 025,6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81 988,7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29 321,7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377 797,7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10 958,9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9 922,0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29 314,8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36 055,9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59 816,3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107 416,6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78 313,2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</w:tr>
      <w:tr w:rsidR="00C623F8" w:rsidRPr="009B6694" w:rsidTr="00C623F8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Текущее содержание городских дорог  (4)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1 534 617,8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93 944,8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111 488,9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117 545,9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130 598,3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135 158,5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185 532,6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96 348,8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133 000,0</w:t>
            </w:r>
          </w:p>
        </w:tc>
      </w:tr>
      <w:tr w:rsidR="00C623F8" w:rsidRPr="009B6694" w:rsidTr="00C623F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1 534 617,8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93 944,8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111 488,9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117 545,9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130 598,3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135 158,5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185 532,6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96 348,8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133 000,0</w:t>
            </w:r>
          </w:p>
        </w:tc>
      </w:tr>
      <w:tr w:rsidR="00C623F8" w:rsidRPr="009B6694" w:rsidTr="00C623F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Итого по подпрограмме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2 404 829,0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210 950,6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141 285,9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185 483,5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186 913,1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218 640,8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398 706,8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239 248,3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164 400,0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164 400,0</w:t>
            </w:r>
          </w:p>
        </w:tc>
      </w:tr>
      <w:tr w:rsidR="00C623F8" w:rsidRPr="009B6694" w:rsidTr="00C623F8">
        <w:trPr>
          <w:trHeight w:val="3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242 534,4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92 193,4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7 005,0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32 025,6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81 988,7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29 321,7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2 162 294,6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118 757,2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134 280,9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153 457,9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186 913,1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218 640,8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316 718,1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209 926,6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164 400,0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164 400,0</w:t>
            </w:r>
          </w:p>
        </w:tc>
      </w:tr>
      <w:tr w:rsidR="00C623F8" w:rsidRPr="009B6694" w:rsidTr="00C623F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B6E1B" w:rsidRPr="009B6694" w:rsidTr="00C623F8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530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Подпрограмма 2. «Формирование законопослушного поведения участников дорожного движения»</w:t>
            </w:r>
          </w:p>
        </w:tc>
      </w:tr>
      <w:tr w:rsidR="00C623F8" w:rsidRPr="009B6694" w:rsidTr="00C623F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Реализация мероприятий, направленных на формирование законопослушного поведения участников дорожного движения  (5-12)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623F8" w:rsidRPr="009B6694" w:rsidTr="00C623F8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Итого  по подпрограмме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623F8" w:rsidRPr="009B6694" w:rsidTr="00C623F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623F8" w:rsidRPr="009B6694" w:rsidTr="00C623F8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B6E1B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530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Подпрограмма 3. «Формирование </w:t>
            </w:r>
            <w:proofErr w:type="gramStart"/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комфортной</w:t>
            </w:r>
            <w:proofErr w:type="gramEnd"/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городской среды»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Выполнение работ по благоустройству (13-15)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432 548,8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9 496,6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15 159,5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28 659,1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45 499,6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91 103,1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129 630,9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55 622,3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17 164,9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8 557,2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19 900,2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376 926,5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9 496,6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15 159,5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18 659,1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28 334,7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82 545,9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109 730,7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</w:tr>
      <w:tr w:rsidR="00C623F8" w:rsidRPr="009B6694" w:rsidTr="00C623F8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3 435,0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3 435,0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623F8" w:rsidRPr="009B6694" w:rsidTr="00C623F8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62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623F8" w:rsidRPr="009B6694" w:rsidTr="00C623F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Итого по мероприятию 3.1.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436 983,8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9 996,6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15 659,5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28 659,1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45 499,6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91 243,1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132 925,9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56 122,3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17 164,9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8 557,2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19 900,2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380 861,5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9 496,6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15 659,5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18 659,1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28 334,7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82 685,9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113 025,7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</w:tr>
      <w:tr w:rsidR="00C623F8" w:rsidRPr="009B6694" w:rsidTr="00C623F8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Санитарный отлов безнадзорных и бродячих  животных, деятельность по обращению с животными без владельцев (17)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44 374,9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2 682,3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16 911,6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2 066,6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2 494,9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4 734,7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2 223,5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C623F8" w:rsidRPr="009B6694" w:rsidTr="00C623F8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8 007,6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732,3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2 220,7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1 082,3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36 367,3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1 431,5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461,6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14 799,4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4 333,5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2 818,2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C623F8" w:rsidRPr="009B6694" w:rsidTr="00C623F8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УБУиО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75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Итого по мероприятию 3.2.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44 895,5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2 226,9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2 745,5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16 975,0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2 130,6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2 569,6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4 798,7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3 161,6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2 287,6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8 528,2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2 283,9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1 146,3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1 030,8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465,2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36 367,3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1 431,5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461,6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14 799,4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4 333,5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2 818,2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C623F8" w:rsidRPr="009B6694" w:rsidTr="00C623F8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Информирование населения о благоустройстве (15)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623F8" w:rsidRPr="009B6694" w:rsidTr="00C623F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623F8" w:rsidRPr="009B6694" w:rsidTr="00C623F8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88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Демонтаж информационных конструкций (16)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623F8" w:rsidRPr="009B6694" w:rsidTr="00C623F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623F8" w:rsidRPr="009B6694" w:rsidTr="00C623F8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Содержание и текущий ремонт объектов благоустройства  (16)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1 069 666,3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82 233,7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80 306,2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87 397,7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78 264,2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119 372,0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118 515,6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66 576,9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</w:tr>
      <w:tr w:rsidR="00C623F8" w:rsidRPr="009B6694" w:rsidTr="00C623F8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15 002,2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5 960,0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1 395,9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7 646,3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1 054 664,1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76 273,7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78 910,3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79 751,4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78 264,2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119 372,0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118 515,6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66 576,9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</w:tr>
      <w:tr w:rsidR="00C623F8" w:rsidRPr="009B6694" w:rsidTr="00C623F8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10 242,8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4 152,8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3 170,0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2 620,0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101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10 242,8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4 152,8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3 170,0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2 620,0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10 588,4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10 588,4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</w:t>
            </w: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УБУиО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Итого по мероприятию 3.5.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1 090 750,7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87 741,7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84 831,4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91 372,9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79 719,4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120 727,2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120 070,8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67 932,1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72 355,2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25 843,8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7 315,2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2 751,1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9 001,5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1 355,2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1 355,2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1 064 906,9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80 426,5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82 080,3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82 371,4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78 364,2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119 372,0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118 715,6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66 576,9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</w:tr>
      <w:tr w:rsidR="00C623F8" w:rsidRPr="009B6694" w:rsidTr="00C623F8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Участие в реализации регионального проекта «Формирование </w:t>
            </w: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комфортной городской среды»   (13-15)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ДЖКиСК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138 327,1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54 733,9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13 980,8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32 903,1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12 310,1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12 086,6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12 312,6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23F8" w:rsidRPr="009B6694" w:rsidTr="00C623F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126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76 321,0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29 152,7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5 151,8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23 446,4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6 382,8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6 266,9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5 920,4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127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25 706,5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8 456,6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5 535,2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5 436,6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1 846,5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2 618,6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Итого  по подпрограмме 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1 711 419,5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154 699,1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117 217,2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169 952,5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139 659,7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226 676,5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270 158,0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101 093,7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115 642,8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104 080,0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104 080,0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104 080,0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104 080,0</w:t>
            </w:r>
          </w:p>
        </w:tc>
      </w:tr>
      <w:tr w:rsidR="00C623F8" w:rsidRPr="009B6694" w:rsidTr="00C623F8">
        <w:trPr>
          <w:trHeight w:val="3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166 815,3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37 763,3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10 186,8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44 623,5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26 049,2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27 641,0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1 698,6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1 642,8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1 508 304,6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99 811,2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103 736,6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121 308,9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109 529,7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205 459,7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238 743,4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99 395,1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114 000,0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104 080,0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104 080,0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104 080,0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104 080,0</w:t>
            </w:r>
          </w:p>
        </w:tc>
      </w:tr>
      <w:tr w:rsidR="00C623F8" w:rsidRPr="009B6694" w:rsidTr="00C623F8">
        <w:trPr>
          <w:trHeight w:val="5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Всего по муниципальной программе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4 116 368,5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365 649,7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258 503,1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355 436,0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326 572,8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445 317,3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668 864,8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340 342,0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281 642,8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</w:tr>
      <w:tr w:rsidR="00C623F8" w:rsidRPr="009B6694" w:rsidTr="00C623F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409 349,7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129 956,7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17 191,8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76 649,1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26 049,2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109 629,7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31 020,3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1 642,8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3 670 719,2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218 568,4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238 017,5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274 766,8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296 442,8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424 100,5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555 461,5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309 321,7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</w:tr>
      <w:tr w:rsidR="00C623F8" w:rsidRPr="009B6694" w:rsidTr="00C623F8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138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B6E1B" w:rsidRPr="009B6694" w:rsidTr="00C623F8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530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94 627,1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29 404,8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27 012,5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321,3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11 100,0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9 188,5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52 609,2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26 947,6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25 661,6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42 017,9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2 457,2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321,3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11 100,0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9 188,5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4 021 741,4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336 244,9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256 403,1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328 423,5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326 251,5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434 217,3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659 676,3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324 842,0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281 642,8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</w:tr>
      <w:tr w:rsidR="00C623F8" w:rsidRPr="009B6694" w:rsidTr="00C623F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356 740,5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103 009,1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17 191,8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50 987,5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26 049,2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109 629,7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31 020,3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1 642,8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3 628 701,3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216 111,2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235 917,5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273 415,9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296 121,5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413 000,5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546 273,0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293 821,7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</w:tr>
      <w:tr w:rsidR="00C623F8" w:rsidRPr="009B6694" w:rsidTr="00C623F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B6E1B" w:rsidRPr="009B6694" w:rsidTr="00C623F8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30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151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138 327,1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54 733,9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13 980,8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32 903,1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12 310,1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12 086,6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12 312,6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76 321,0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29 152,7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5 151,8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23 446,4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6 382,8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6 266,9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5 920,4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25 706,5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8 456,6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5 535,2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5 436,6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1 846,5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2 618,6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3 978 041,4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310 915,8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244 522,3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322 532,9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314 262,7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433 230,7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656 552,2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340 342,0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281 642,8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333 028,7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100 804,0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12 040,0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53 202,7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19 666,4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10 943,2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103 709,3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31 020,3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1 642,8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3 645 012,7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210 111,8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232 482,3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269 330,2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294 596,3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422 287,5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552 842,9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309 321,7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</w:tr>
      <w:tr w:rsidR="00C623F8" w:rsidRPr="009B6694" w:rsidTr="00C623F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B6E1B" w:rsidRPr="009B6694" w:rsidTr="00C623F8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530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C623F8" w:rsidRPr="009B6694" w:rsidTr="00C623F8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4 087 764,1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359 578,6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251 592,7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350 955,0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325 053,6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443 697,4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663 900,6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338 922,7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280 223,5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268 460,0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268 460,0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268 460,0</w:t>
            </w:r>
          </w:p>
        </w:tc>
      </w:tr>
      <w:tr w:rsidR="00C623F8" w:rsidRPr="009B6694" w:rsidTr="00C623F8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164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397 487,5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128 038,4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15 773,4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75 230,5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24 630,0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15 780,2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108 210,5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29 601,0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3 653 977,0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214 415,6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232 525,5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271 704,4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296 342,8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423 910,5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551 916,5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309 321,7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268 460,0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268 460,0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268 460,0</w:t>
            </w:r>
          </w:p>
        </w:tc>
      </w:tr>
      <w:tr w:rsidR="00C623F8" w:rsidRPr="009B6694" w:rsidTr="00C623F8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16 242,2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4 152,8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4 992,0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3 062,4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3 545,0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623F8" w:rsidRPr="009B6694" w:rsidTr="00C623F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16 242,2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4 152,8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4 992,0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3 062,4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3 545,0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623F8" w:rsidRPr="009B6694" w:rsidTr="00C623F8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УБУиО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773,8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773,8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176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Соисполнитель 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11 588,4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1 821,2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11 088,4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Соисполнитель 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23F8" w:rsidRPr="009B6694" w:rsidTr="00C623F8">
        <w:trPr>
          <w:trHeight w:val="1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94" w:rsidRPr="009B6694" w:rsidRDefault="009B6694" w:rsidP="009B6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B66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631642" w:rsidRPr="0089178D" w:rsidRDefault="00631642" w:rsidP="0089178D">
      <w:pPr>
        <w:suppressAutoHyphens/>
        <w:spacing w:after="0" w:line="240" w:lineRule="auto"/>
        <w:jc w:val="center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jc w:val="center"/>
        <w:rPr>
          <w:rFonts w:ascii="PT Astra Serif" w:hAnsi="PT Astra Serif"/>
          <w:color w:val="FF0000"/>
        </w:rPr>
        <w:sectPr w:rsidR="00631642" w:rsidRPr="0089178D" w:rsidSect="00631642">
          <w:pgSz w:w="16838" w:h="11906" w:orient="landscape"/>
          <w:pgMar w:top="1134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631642" w:rsidRPr="00BC3DB4" w:rsidRDefault="00524039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  <w:sz w:val="28"/>
          <w:szCs w:val="28"/>
        </w:rPr>
      </w:pPr>
      <w:r w:rsidRPr="00BC3D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Таблица 3</w:t>
      </w: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BC3DB4" w:rsidRDefault="00524039" w:rsidP="00524039">
      <w:pPr>
        <w:suppressAutoHyphens/>
        <w:spacing w:after="0" w:line="240" w:lineRule="auto"/>
        <w:ind w:firstLine="720"/>
        <w:jc w:val="center"/>
        <w:rPr>
          <w:rFonts w:ascii="PT Astra Serif" w:hAnsi="PT Astra Serif"/>
          <w:color w:val="FF0000"/>
        </w:rPr>
      </w:pPr>
      <w:r w:rsidRPr="00BC3D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Мероприятия, реализуемые на принципах проектного управления</w:t>
      </w: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tbl>
      <w:tblPr>
        <w:tblW w:w="156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590"/>
        <w:gridCol w:w="1529"/>
        <w:gridCol w:w="1134"/>
        <w:gridCol w:w="1276"/>
        <w:gridCol w:w="992"/>
        <w:gridCol w:w="1690"/>
        <w:gridCol w:w="1060"/>
        <w:gridCol w:w="960"/>
        <w:gridCol w:w="960"/>
        <w:gridCol w:w="960"/>
        <w:gridCol w:w="960"/>
        <w:gridCol w:w="960"/>
        <w:gridCol w:w="960"/>
      </w:tblGrid>
      <w:tr w:rsidR="00126003" w:rsidRPr="00BC3DB4" w:rsidTr="00126003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проекта или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Номер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Номер показателя из таблицы 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Параметры финансового  обеспечения, тыс. руб.</w:t>
            </w:r>
          </w:p>
        </w:tc>
      </w:tr>
      <w:tr w:rsidR="00126003" w:rsidRPr="00BC3DB4" w:rsidTr="00126003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126003" w:rsidRPr="00BC3DB4" w:rsidTr="00126003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126003" w:rsidRPr="00BC3DB4" w:rsidTr="00BC3DB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126003" w:rsidRPr="00126003" w:rsidTr="00BC3DB4">
        <w:trPr>
          <w:trHeight w:val="300"/>
        </w:trPr>
        <w:tc>
          <w:tcPr>
            <w:tcW w:w="15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Раздел I. Региональные проекты</w:t>
            </w:r>
          </w:p>
        </w:tc>
      </w:tr>
      <w:tr w:rsidR="00126003" w:rsidRPr="00BC3DB4" w:rsidTr="00126003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Портфель проектов «Жилье и городская среда»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Региональный проект «Формирование </w:t>
            </w:r>
            <w:proofErr w:type="gramStart"/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комфортной</w:t>
            </w:r>
            <w:proofErr w:type="gramEnd"/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городской среды» (№ 13,14,15)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13, 14, 15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138 327,1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54 733,9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13 980,8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32 903,1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12 310,1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12 086,6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12 312,6</w:t>
            </w:r>
          </w:p>
        </w:tc>
      </w:tr>
      <w:tr w:rsidR="00126003" w:rsidRPr="00BC3DB4" w:rsidTr="00126003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36 299,6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17 124,6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3 293,8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4 020,1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4 080,8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4 006,7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3 773,6</w:t>
            </w:r>
          </w:p>
        </w:tc>
      </w:tr>
      <w:tr w:rsidR="00126003" w:rsidRPr="00BC3DB4" w:rsidTr="00126003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76 321,0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29 152,7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5 151,8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23 446,4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6 382,8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6 266,9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5 920,4</w:t>
            </w:r>
          </w:p>
        </w:tc>
      </w:tr>
      <w:tr w:rsidR="00126003" w:rsidRPr="00BC3DB4" w:rsidTr="00126003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25 706,5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8 456,6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5 535,2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5 436,6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1 846,5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1 813,0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2 618,6</w:t>
            </w:r>
          </w:p>
        </w:tc>
      </w:tr>
      <w:tr w:rsidR="00126003" w:rsidRPr="00BC3DB4" w:rsidTr="00126003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26003" w:rsidRPr="00BC3DB4" w:rsidTr="00126003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Итого по портфелю проектов «Жилье и городская среда»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138 327,1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54 733,9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13 980,8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32 903,1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12 310,1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12 086,6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12 312,6</w:t>
            </w:r>
          </w:p>
        </w:tc>
      </w:tr>
      <w:tr w:rsidR="00126003" w:rsidRPr="00BC3DB4" w:rsidTr="00126003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36 299,6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17 124,6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3 293,8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4 020,1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4 080,8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4 006,7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3 773,6</w:t>
            </w:r>
          </w:p>
        </w:tc>
      </w:tr>
      <w:tr w:rsidR="00126003" w:rsidRPr="00BC3DB4" w:rsidTr="00126003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76 321,0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29 152,7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5 151,8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23 446,4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6 382,8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6 266,9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5 920,4</w:t>
            </w:r>
          </w:p>
        </w:tc>
      </w:tr>
      <w:tr w:rsidR="00126003" w:rsidRPr="00BC3DB4" w:rsidTr="00126003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25 706,5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8 456,6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5 535,2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5 436,6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1 846,5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1 813,0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2 618,6</w:t>
            </w:r>
          </w:p>
        </w:tc>
      </w:tr>
      <w:tr w:rsidR="00126003" w:rsidRPr="00BC3DB4" w:rsidTr="00126003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26003" w:rsidRPr="00126003" w:rsidTr="00126003">
        <w:trPr>
          <w:trHeight w:val="300"/>
        </w:trPr>
        <w:tc>
          <w:tcPr>
            <w:tcW w:w="15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003" w:rsidRPr="00126003" w:rsidRDefault="00126003" w:rsidP="0012600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Разделы II, III, IV не заполняются в связи с отсутс</w:t>
            </w:r>
            <w:r w:rsidRPr="00BC3DB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2600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вием соответствующих проектов</w:t>
            </w:r>
          </w:p>
        </w:tc>
      </w:tr>
    </w:tbl>
    <w:p w:rsidR="00631642" w:rsidRPr="0089178D" w:rsidRDefault="00631642" w:rsidP="00126003">
      <w:pPr>
        <w:suppressAutoHyphens/>
        <w:spacing w:after="0" w:line="240" w:lineRule="auto"/>
        <w:ind w:firstLine="720"/>
        <w:jc w:val="both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524039" w:rsidRDefault="00524039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524039" w:rsidRDefault="00524039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BC3DB4" w:rsidRDefault="00BC3DB4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BC3DB4" w:rsidRDefault="00BC3DB4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524039" w:rsidRPr="00BC3DB4" w:rsidRDefault="00524039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  <w:sz w:val="28"/>
          <w:szCs w:val="28"/>
        </w:rPr>
      </w:pPr>
      <w:r w:rsidRPr="00BC3D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0E4979" w:rsidRPr="00BC3DB4" w:rsidRDefault="00524039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  <w:sz w:val="28"/>
          <w:szCs w:val="28"/>
        </w:rPr>
      </w:pPr>
      <w:r w:rsidRPr="00BC3D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 постановлению</w:t>
      </w:r>
    </w:p>
    <w:p w:rsidR="000E4979" w:rsidRPr="00BC3DB4" w:rsidRDefault="00524039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  <w:sz w:val="28"/>
          <w:szCs w:val="28"/>
        </w:rPr>
      </w:pPr>
      <w:r w:rsidRPr="00BC3D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администрации города Югорска</w:t>
      </w:r>
    </w:p>
    <w:p w:rsidR="000E4979" w:rsidRPr="00BC3DB4" w:rsidRDefault="00524039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  <w:sz w:val="28"/>
          <w:szCs w:val="28"/>
        </w:rPr>
      </w:pPr>
      <w:r w:rsidRPr="00BC3D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   ___________   №  ______</w:t>
      </w:r>
    </w:p>
    <w:p w:rsidR="000E4979" w:rsidRPr="00BC3DB4" w:rsidRDefault="000E4979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  <w:sz w:val="28"/>
          <w:szCs w:val="28"/>
        </w:rPr>
      </w:pPr>
    </w:p>
    <w:p w:rsidR="000E4979" w:rsidRPr="00BC3DB4" w:rsidRDefault="00524039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  <w:sz w:val="28"/>
          <w:szCs w:val="28"/>
        </w:rPr>
      </w:pPr>
      <w:r w:rsidRPr="00BC3D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Приложение 3</w:t>
      </w:r>
    </w:p>
    <w:p w:rsidR="000E4979" w:rsidRPr="00BC3DB4" w:rsidRDefault="00524039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  <w:sz w:val="28"/>
          <w:szCs w:val="28"/>
        </w:rPr>
      </w:pPr>
      <w:r w:rsidRPr="00BC3D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 муниципальной программе города Югорска</w:t>
      </w:r>
    </w:p>
    <w:p w:rsidR="000E4979" w:rsidRPr="00BC3DB4" w:rsidRDefault="00524039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  <w:sz w:val="28"/>
          <w:szCs w:val="28"/>
        </w:rPr>
      </w:pPr>
      <w:r w:rsidRPr="00BC3D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«Автомобильные дороги, транспорт и городская среда»</w:t>
      </w:r>
    </w:p>
    <w:p w:rsidR="00660C6F" w:rsidRPr="0089178D" w:rsidRDefault="00524039" w:rsidP="00524039">
      <w:pPr>
        <w:suppressAutoHyphens/>
        <w:spacing w:after="0" w:line="240" w:lineRule="auto"/>
        <w:ind w:firstLine="720"/>
        <w:jc w:val="center"/>
        <w:rPr>
          <w:rFonts w:ascii="PT Astra Serif" w:hAnsi="PT Astra Serif"/>
          <w:color w:val="FF0000"/>
        </w:rPr>
      </w:pPr>
      <w:r w:rsidRPr="000E4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реализации мероприятия 3.6  «Участие в реализации регионального проекта «Формирование комфортной городской среды»</w:t>
      </w:r>
    </w:p>
    <w:tbl>
      <w:tblPr>
        <w:tblW w:w="15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36"/>
        <w:gridCol w:w="2221"/>
        <w:gridCol w:w="725"/>
        <w:gridCol w:w="726"/>
        <w:gridCol w:w="1268"/>
        <w:gridCol w:w="618"/>
        <w:gridCol w:w="1128"/>
        <w:gridCol w:w="1111"/>
        <w:gridCol w:w="1097"/>
        <w:gridCol w:w="1105"/>
        <w:gridCol w:w="1070"/>
        <w:gridCol w:w="1160"/>
        <w:gridCol w:w="1132"/>
      </w:tblGrid>
      <w:tr w:rsidR="00BC3DB4" w:rsidRPr="00F41FE7" w:rsidTr="00BC3DB4">
        <w:trPr>
          <w:trHeight w:val="301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муниципальный заказчик-координатор, участник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3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8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бюджетных ассигнований, (тыс. рублей)</w:t>
            </w:r>
          </w:p>
        </w:tc>
      </w:tr>
      <w:tr w:rsidR="00126003" w:rsidRPr="00F41FE7" w:rsidTr="00BC3DB4">
        <w:trPr>
          <w:trHeight w:val="316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66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годам</w:t>
            </w:r>
          </w:p>
        </w:tc>
      </w:tr>
      <w:tr w:rsidR="00F41FE7" w:rsidRPr="00F41FE7" w:rsidTr="00BC3DB4">
        <w:trPr>
          <w:trHeight w:val="737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F41FE7" w:rsidRPr="00F41FE7" w:rsidTr="00BC3DB4">
        <w:trPr>
          <w:trHeight w:val="481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1 ед. в том числе: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138 327,1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54 733,9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13 980,8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32 903,1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12 310,1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12 086,6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12 312,6</w:t>
            </w:r>
          </w:p>
        </w:tc>
      </w:tr>
      <w:tr w:rsidR="00F41FE7" w:rsidRPr="00F41FE7" w:rsidTr="00BC3DB4">
        <w:trPr>
          <w:trHeight w:val="481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– ДЖКиСК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138 327,1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54 733,9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13 980,8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32 903,1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12 310,1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12 086,6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12 312,6</w:t>
            </w:r>
          </w:p>
        </w:tc>
      </w:tr>
      <w:tr w:rsidR="00F41FE7" w:rsidRPr="00F41FE7" w:rsidTr="00BC3DB4">
        <w:trPr>
          <w:trHeight w:val="351"/>
        </w:trPr>
        <w:tc>
          <w:tcPr>
            <w:tcW w:w="2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заказчик-координатор (участник) – ДЖКиСК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083F255550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36 299,6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17 124,60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3 293,8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4 020,1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4 080,8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4 006,7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3 773,6</w:t>
            </w:r>
          </w:p>
        </w:tc>
      </w:tr>
      <w:tr w:rsidR="00F41FE7" w:rsidRPr="00F41FE7" w:rsidTr="00BC3DB4">
        <w:trPr>
          <w:trHeight w:val="487"/>
        </w:trPr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083F255550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56 794,4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26 784,60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5 151,8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6 287,9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6 382,8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6 266,9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5 920,4</w:t>
            </w:r>
          </w:p>
        </w:tc>
      </w:tr>
      <w:tr w:rsidR="00F41FE7" w:rsidRPr="00F41FE7" w:rsidTr="00BC3DB4">
        <w:trPr>
          <w:trHeight w:val="405"/>
        </w:trPr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083F255550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16 428,4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7 748,7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1 490,4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1 819,1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1 846,5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1 813,0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1 710,7</w:t>
            </w:r>
          </w:p>
        </w:tc>
      </w:tr>
      <w:tr w:rsidR="00F41FE7" w:rsidRPr="00F41FE7" w:rsidTr="00BC3DB4">
        <w:trPr>
          <w:trHeight w:val="566"/>
        </w:trPr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083F282600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6 119,1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6 119,1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41FE7" w:rsidRPr="00F41FE7" w:rsidTr="00BC3DB4">
        <w:trPr>
          <w:trHeight w:val="350"/>
        </w:trPr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083F2S2600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1 079,9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41FE7" w:rsidRPr="00F41FE7" w:rsidTr="00BC3DB4">
        <w:trPr>
          <w:trHeight w:val="301"/>
        </w:trPr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083F299990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907,9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907,9</w:t>
            </w:r>
          </w:p>
        </w:tc>
      </w:tr>
      <w:tr w:rsidR="00F41FE7" w:rsidRPr="00F41FE7" w:rsidTr="00BC3DB4">
        <w:trPr>
          <w:trHeight w:val="572"/>
        </w:trPr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083F282600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13 407,5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2 368,1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11 039,4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41FE7" w:rsidRPr="00F41FE7" w:rsidTr="00BC3DB4">
        <w:trPr>
          <w:trHeight w:val="301"/>
        </w:trPr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083F2S2600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2 656,0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1 948,1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41FE7" w:rsidRPr="00F41FE7" w:rsidTr="00BC3DB4">
        <w:trPr>
          <w:trHeight w:val="301"/>
        </w:trPr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083F299990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4 634,3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589,5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E7" w:rsidRPr="00F41FE7" w:rsidRDefault="00F41FE7" w:rsidP="00F4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0E4979" w:rsidRDefault="000E4979" w:rsidP="00BC3DB4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sectPr w:rsidR="000E4979" w:rsidSect="00631642">
      <w:pgSz w:w="16838" w:h="11906" w:orient="landscape"/>
      <w:pgMar w:top="1134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4D" w:rsidRDefault="00A8504D" w:rsidP="005E5FB4">
      <w:pPr>
        <w:spacing w:after="0" w:line="240" w:lineRule="auto"/>
      </w:pPr>
      <w:r>
        <w:separator/>
      </w:r>
    </w:p>
    <w:p w:rsidR="00A8504D" w:rsidRDefault="00A8504D"/>
  </w:endnote>
  <w:endnote w:type="continuationSeparator" w:id="0">
    <w:p w:rsidR="00A8504D" w:rsidRDefault="00A8504D" w:rsidP="005E5FB4">
      <w:pPr>
        <w:spacing w:after="0" w:line="240" w:lineRule="auto"/>
      </w:pPr>
      <w:r>
        <w:continuationSeparator/>
      </w:r>
    </w:p>
    <w:p w:rsidR="00A8504D" w:rsidRDefault="00A850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709705"/>
      <w:docPartObj>
        <w:docPartGallery w:val="Page Numbers (Bottom of Page)"/>
        <w:docPartUnique/>
      </w:docPartObj>
    </w:sdtPr>
    <w:sdtEndPr/>
    <w:sdtContent>
      <w:p w:rsidR="00631642" w:rsidRDefault="0063164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5D1">
          <w:rPr>
            <w:noProof/>
          </w:rPr>
          <w:t>2</w:t>
        </w:r>
        <w:r>
          <w:fldChar w:fldCharType="end"/>
        </w:r>
      </w:p>
    </w:sdtContent>
  </w:sdt>
  <w:p w:rsidR="00631642" w:rsidRDefault="0063164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4D" w:rsidRDefault="00A8504D" w:rsidP="005E5FB4">
      <w:pPr>
        <w:spacing w:after="0" w:line="240" w:lineRule="auto"/>
      </w:pPr>
      <w:r>
        <w:separator/>
      </w:r>
    </w:p>
    <w:p w:rsidR="00A8504D" w:rsidRDefault="00A8504D"/>
  </w:footnote>
  <w:footnote w:type="continuationSeparator" w:id="0">
    <w:p w:rsidR="00A8504D" w:rsidRDefault="00A8504D" w:rsidP="005E5FB4">
      <w:pPr>
        <w:spacing w:after="0" w:line="240" w:lineRule="auto"/>
      </w:pPr>
      <w:r>
        <w:continuationSeparator/>
      </w:r>
    </w:p>
    <w:p w:rsidR="00A8504D" w:rsidRDefault="00A850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400"/>
    <w:multiLevelType w:val="hybridMultilevel"/>
    <w:tmpl w:val="08643404"/>
    <w:lvl w:ilvl="0" w:tplc="F8906E9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2F"/>
    <w:rsid w:val="00001854"/>
    <w:rsid w:val="00011FF3"/>
    <w:rsid w:val="0001319B"/>
    <w:rsid w:val="0001760C"/>
    <w:rsid w:val="000235D7"/>
    <w:rsid w:val="000300F3"/>
    <w:rsid w:val="00032F28"/>
    <w:rsid w:val="00040D17"/>
    <w:rsid w:val="00042099"/>
    <w:rsid w:val="00043437"/>
    <w:rsid w:val="00045C41"/>
    <w:rsid w:val="00052DEE"/>
    <w:rsid w:val="00055DA8"/>
    <w:rsid w:val="00063A3A"/>
    <w:rsid w:val="00063EF7"/>
    <w:rsid w:val="00070CD2"/>
    <w:rsid w:val="00092D2A"/>
    <w:rsid w:val="00094F8D"/>
    <w:rsid w:val="000A2619"/>
    <w:rsid w:val="000A7D34"/>
    <w:rsid w:val="000B35E0"/>
    <w:rsid w:val="000B59BA"/>
    <w:rsid w:val="000B6372"/>
    <w:rsid w:val="000C0E54"/>
    <w:rsid w:val="000D236A"/>
    <w:rsid w:val="000E04A5"/>
    <w:rsid w:val="000E0B0D"/>
    <w:rsid w:val="000E144F"/>
    <w:rsid w:val="000E3ED8"/>
    <w:rsid w:val="000E4979"/>
    <w:rsid w:val="000E5493"/>
    <w:rsid w:val="000E6D02"/>
    <w:rsid w:val="000F16D6"/>
    <w:rsid w:val="000F239F"/>
    <w:rsid w:val="0011210B"/>
    <w:rsid w:val="0011378A"/>
    <w:rsid w:val="001173DC"/>
    <w:rsid w:val="00126003"/>
    <w:rsid w:val="001264DD"/>
    <w:rsid w:val="001326CC"/>
    <w:rsid w:val="001362D0"/>
    <w:rsid w:val="00137502"/>
    <w:rsid w:val="001401D5"/>
    <w:rsid w:val="0014293C"/>
    <w:rsid w:val="00143221"/>
    <w:rsid w:val="00144344"/>
    <w:rsid w:val="00144E49"/>
    <w:rsid w:val="001455EE"/>
    <w:rsid w:val="00154693"/>
    <w:rsid w:val="001552C0"/>
    <w:rsid w:val="001567FD"/>
    <w:rsid w:val="00156C18"/>
    <w:rsid w:val="001616E1"/>
    <w:rsid w:val="00162611"/>
    <w:rsid w:val="0016439E"/>
    <w:rsid w:val="001657C8"/>
    <w:rsid w:val="00166C5A"/>
    <w:rsid w:val="00167650"/>
    <w:rsid w:val="0017141F"/>
    <w:rsid w:val="001739D2"/>
    <w:rsid w:val="00173A58"/>
    <w:rsid w:val="00175AA3"/>
    <w:rsid w:val="00180686"/>
    <w:rsid w:val="00182E55"/>
    <w:rsid w:val="001866EE"/>
    <w:rsid w:val="00196ABD"/>
    <w:rsid w:val="001A3E37"/>
    <w:rsid w:val="001A6C8A"/>
    <w:rsid w:val="001B26E3"/>
    <w:rsid w:val="001B5A37"/>
    <w:rsid w:val="001C4437"/>
    <w:rsid w:val="001C5F9E"/>
    <w:rsid w:val="001C617C"/>
    <w:rsid w:val="001D2BF5"/>
    <w:rsid w:val="001D65B9"/>
    <w:rsid w:val="001E25AD"/>
    <w:rsid w:val="001E6694"/>
    <w:rsid w:val="001F1DEB"/>
    <w:rsid w:val="001F3DAC"/>
    <w:rsid w:val="001F7E3D"/>
    <w:rsid w:val="001F7E9C"/>
    <w:rsid w:val="0020117D"/>
    <w:rsid w:val="0020504A"/>
    <w:rsid w:val="00210605"/>
    <w:rsid w:val="00212709"/>
    <w:rsid w:val="00213573"/>
    <w:rsid w:val="00223A64"/>
    <w:rsid w:val="00227FBA"/>
    <w:rsid w:val="0023269F"/>
    <w:rsid w:val="00237323"/>
    <w:rsid w:val="00245346"/>
    <w:rsid w:val="002533AF"/>
    <w:rsid w:val="002604B9"/>
    <w:rsid w:val="00261E7E"/>
    <w:rsid w:val="00261F25"/>
    <w:rsid w:val="0026296A"/>
    <w:rsid w:val="002750DA"/>
    <w:rsid w:val="00280D99"/>
    <w:rsid w:val="0029348C"/>
    <w:rsid w:val="00293CAD"/>
    <w:rsid w:val="00293CC9"/>
    <w:rsid w:val="00297DA8"/>
    <w:rsid w:val="002A06D3"/>
    <w:rsid w:val="002A26BC"/>
    <w:rsid w:val="002A3423"/>
    <w:rsid w:val="002A4781"/>
    <w:rsid w:val="002A5605"/>
    <w:rsid w:val="002A7718"/>
    <w:rsid w:val="002B12E3"/>
    <w:rsid w:val="002B1E3E"/>
    <w:rsid w:val="002B7815"/>
    <w:rsid w:val="002C26F5"/>
    <w:rsid w:val="002C359A"/>
    <w:rsid w:val="002C4FDB"/>
    <w:rsid w:val="002C6653"/>
    <w:rsid w:val="002D089F"/>
    <w:rsid w:val="002D188F"/>
    <w:rsid w:val="002D4643"/>
    <w:rsid w:val="002E0FCF"/>
    <w:rsid w:val="002E21CC"/>
    <w:rsid w:val="002E3188"/>
    <w:rsid w:val="002F3367"/>
    <w:rsid w:val="00300C45"/>
    <w:rsid w:val="00303B89"/>
    <w:rsid w:val="00305668"/>
    <w:rsid w:val="00320F12"/>
    <w:rsid w:val="00326F91"/>
    <w:rsid w:val="0033711B"/>
    <w:rsid w:val="00341978"/>
    <w:rsid w:val="00345D03"/>
    <w:rsid w:val="00355C42"/>
    <w:rsid w:val="00356366"/>
    <w:rsid w:val="003569DE"/>
    <w:rsid w:val="00360696"/>
    <w:rsid w:val="00360E41"/>
    <w:rsid w:val="00361FAA"/>
    <w:rsid w:val="00366C7B"/>
    <w:rsid w:val="00372A5B"/>
    <w:rsid w:val="00373A61"/>
    <w:rsid w:val="00387EE5"/>
    <w:rsid w:val="00395AE4"/>
    <w:rsid w:val="003A291A"/>
    <w:rsid w:val="003A3651"/>
    <w:rsid w:val="003A36E5"/>
    <w:rsid w:val="003A4CC2"/>
    <w:rsid w:val="003A4EAA"/>
    <w:rsid w:val="003B1784"/>
    <w:rsid w:val="003B244A"/>
    <w:rsid w:val="003B3430"/>
    <w:rsid w:val="003B3613"/>
    <w:rsid w:val="003B4E8A"/>
    <w:rsid w:val="003C0B1B"/>
    <w:rsid w:val="003C42B0"/>
    <w:rsid w:val="003D2BBE"/>
    <w:rsid w:val="003D46A7"/>
    <w:rsid w:val="003D69F1"/>
    <w:rsid w:val="003D6BCA"/>
    <w:rsid w:val="003E0D55"/>
    <w:rsid w:val="003E5D38"/>
    <w:rsid w:val="003E5E37"/>
    <w:rsid w:val="003F075D"/>
    <w:rsid w:val="003F3234"/>
    <w:rsid w:val="003F47DF"/>
    <w:rsid w:val="003F4B45"/>
    <w:rsid w:val="003F5233"/>
    <w:rsid w:val="003F534C"/>
    <w:rsid w:val="003F6553"/>
    <w:rsid w:val="0040371E"/>
    <w:rsid w:val="0040574F"/>
    <w:rsid w:val="00410056"/>
    <w:rsid w:val="00424BE0"/>
    <w:rsid w:val="00425AAA"/>
    <w:rsid w:val="0043164B"/>
    <w:rsid w:val="004320BD"/>
    <w:rsid w:val="004513BD"/>
    <w:rsid w:val="00452896"/>
    <w:rsid w:val="00457F87"/>
    <w:rsid w:val="00462A33"/>
    <w:rsid w:val="00465682"/>
    <w:rsid w:val="00471852"/>
    <w:rsid w:val="00471EA5"/>
    <w:rsid w:val="00473183"/>
    <w:rsid w:val="00473220"/>
    <w:rsid w:val="00474747"/>
    <w:rsid w:val="00475AA0"/>
    <w:rsid w:val="00475E42"/>
    <w:rsid w:val="00480991"/>
    <w:rsid w:val="00480E2C"/>
    <w:rsid w:val="0048446B"/>
    <w:rsid w:val="0048563B"/>
    <w:rsid w:val="00486003"/>
    <w:rsid w:val="00486228"/>
    <w:rsid w:val="0048661A"/>
    <w:rsid w:val="0049182F"/>
    <w:rsid w:val="00492495"/>
    <w:rsid w:val="004925F5"/>
    <w:rsid w:val="00494626"/>
    <w:rsid w:val="00495689"/>
    <w:rsid w:val="004970A7"/>
    <w:rsid w:val="004A66AF"/>
    <w:rsid w:val="004A7372"/>
    <w:rsid w:val="004B373D"/>
    <w:rsid w:val="004B461A"/>
    <w:rsid w:val="004B48F0"/>
    <w:rsid w:val="004B605C"/>
    <w:rsid w:val="004B73A6"/>
    <w:rsid w:val="004C0501"/>
    <w:rsid w:val="004C3BD9"/>
    <w:rsid w:val="004C5140"/>
    <w:rsid w:val="004D2CDB"/>
    <w:rsid w:val="004E3B60"/>
    <w:rsid w:val="00505D44"/>
    <w:rsid w:val="00505FC2"/>
    <w:rsid w:val="00517DE6"/>
    <w:rsid w:val="00522A9A"/>
    <w:rsid w:val="00524039"/>
    <w:rsid w:val="00527A53"/>
    <w:rsid w:val="005456AB"/>
    <w:rsid w:val="005527C7"/>
    <w:rsid w:val="00562328"/>
    <w:rsid w:val="00563CEF"/>
    <w:rsid w:val="00563FAF"/>
    <w:rsid w:val="00566A16"/>
    <w:rsid w:val="005714FE"/>
    <w:rsid w:val="00574960"/>
    <w:rsid w:val="00576B7C"/>
    <w:rsid w:val="005811A6"/>
    <w:rsid w:val="00584306"/>
    <w:rsid w:val="00585B4A"/>
    <w:rsid w:val="00587EA9"/>
    <w:rsid w:val="005907D2"/>
    <w:rsid w:val="005920E8"/>
    <w:rsid w:val="00595CCF"/>
    <w:rsid w:val="00596556"/>
    <w:rsid w:val="005970BD"/>
    <w:rsid w:val="005979E8"/>
    <w:rsid w:val="005A0ED7"/>
    <w:rsid w:val="005D034D"/>
    <w:rsid w:val="005E0297"/>
    <w:rsid w:val="005E5FB4"/>
    <w:rsid w:val="005E6F90"/>
    <w:rsid w:val="005F7342"/>
    <w:rsid w:val="00600588"/>
    <w:rsid w:val="00603FDF"/>
    <w:rsid w:val="00606C2A"/>
    <w:rsid w:val="00613887"/>
    <w:rsid w:val="00614567"/>
    <w:rsid w:val="00614708"/>
    <w:rsid w:val="00614BDC"/>
    <w:rsid w:val="00616E82"/>
    <w:rsid w:val="00631642"/>
    <w:rsid w:val="006362DD"/>
    <w:rsid w:val="00636994"/>
    <w:rsid w:val="00642E0D"/>
    <w:rsid w:val="00643C32"/>
    <w:rsid w:val="00652268"/>
    <w:rsid w:val="00660C6F"/>
    <w:rsid w:val="00672836"/>
    <w:rsid w:val="006835C5"/>
    <w:rsid w:val="006859F5"/>
    <w:rsid w:val="006860F6"/>
    <w:rsid w:val="00687B80"/>
    <w:rsid w:val="006915F8"/>
    <w:rsid w:val="00693155"/>
    <w:rsid w:val="00693715"/>
    <w:rsid w:val="006A1013"/>
    <w:rsid w:val="006B0FD2"/>
    <w:rsid w:val="006B15A5"/>
    <w:rsid w:val="006B1B53"/>
    <w:rsid w:val="006B33A9"/>
    <w:rsid w:val="006B38D3"/>
    <w:rsid w:val="006B59BB"/>
    <w:rsid w:val="006C1A37"/>
    <w:rsid w:val="006C2243"/>
    <w:rsid w:val="006C2BEA"/>
    <w:rsid w:val="006C2DA1"/>
    <w:rsid w:val="006C5C45"/>
    <w:rsid w:val="006D2DEA"/>
    <w:rsid w:val="006E166D"/>
    <w:rsid w:val="006E16A8"/>
    <w:rsid w:val="006E1A41"/>
    <w:rsid w:val="006E2F69"/>
    <w:rsid w:val="006E6205"/>
    <w:rsid w:val="006E6393"/>
    <w:rsid w:val="006F40BA"/>
    <w:rsid w:val="006F6206"/>
    <w:rsid w:val="006F7AE6"/>
    <w:rsid w:val="007008DB"/>
    <w:rsid w:val="00703026"/>
    <w:rsid w:val="007045D3"/>
    <w:rsid w:val="00713FD4"/>
    <w:rsid w:val="00733D5E"/>
    <w:rsid w:val="00736432"/>
    <w:rsid w:val="00740994"/>
    <w:rsid w:val="00742FC9"/>
    <w:rsid w:val="00746EB8"/>
    <w:rsid w:val="007473E7"/>
    <w:rsid w:val="00754C61"/>
    <w:rsid w:val="00754F26"/>
    <w:rsid w:val="007565A0"/>
    <w:rsid w:val="0076024A"/>
    <w:rsid w:val="00761285"/>
    <w:rsid w:val="00761A3F"/>
    <w:rsid w:val="00765298"/>
    <w:rsid w:val="007777C4"/>
    <w:rsid w:val="00781429"/>
    <w:rsid w:val="00782AB4"/>
    <w:rsid w:val="00786F66"/>
    <w:rsid w:val="0078769C"/>
    <w:rsid w:val="00790E06"/>
    <w:rsid w:val="007935C8"/>
    <w:rsid w:val="007938E4"/>
    <w:rsid w:val="00793E9E"/>
    <w:rsid w:val="007A0419"/>
    <w:rsid w:val="007A40E9"/>
    <w:rsid w:val="007A546D"/>
    <w:rsid w:val="007A557C"/>
    <w:rsid w:val="007A773E"/>
    <w:rsid w:val="007A78F8"/>
    <w:rsid w:val="007B3CD6"/>
    <w:rsid w:val="007B48C6"/>
    <w:rsid w:val="007B72CD"/>
    <w:rsid w:val="007C1506"/>
    <w:rsid w:val="007C6819"/>
    <w:rsid w:val="007D14C6"/>
    <w:rsid w:val="007D21A1"/>
    <w:rsid w:val="007D3310"/>
    <w:rsid w:val="007D5CD7"/>
    <w:rsid w:val="007D70BD"/>
    <w:rsid w:val="007E150F"/>
    <w:rsid w:val="007E20A8"/>
    <w:rsid w:val="007E6CA8"/>
    <w:rsid w:val="007F17CE"/>
    <w:rsid w:val="007F2E2B"/>
    <w:rsid w:val="007F7485"/>
    <w:rsid w:val="00800ED9"/>
    <w:rsid w:val="008143DA"/>
    <w:rsid w:val="00815733"/>
    <w:rsid w:val="00821DAC"/>
    <w:rsid w:val="0083561A"/>
    <w:rsid w:val="0084167A"/>
    <w:rsid w:val="008422B6"/>
    <w:rsid w:val="00847694"/>
    <w:rsid w:val="00852F04"/>
    <w:rsid w:val="008550CC"/>
    <w:rsid w:val="008551C6"/>
    <w:rsid w:val="0085743D"/>
    <w:rsid w:val="00857E1A"/>
    <w:rsid w:val="00857ECE"/>
    <w:rsid w:val="008671C2"/>
    <w:rsid w:val="008762DD"/>
    <w:rsid w:val="00881C7E"/>
    <w:rsid w:val="00881E18"/>
    <w:rsid w:val="0089178D"/>
    <w:rsid w:val="00897C33"/>
    <w:rsid w:val="008A03CA"/>
    <w:rsid w:val="008A132C"/>
    <w:rsid w:val="008A30A6"/>
    <w:rsid w:val="008A54EE"/>
    <w:rsid w:val="008A64AB"/>
    <w:rsid w:val="008B153F"/>
    <w:rsid w:val="008C13D5"/>
    <w:rsid w:val="008C24EE"/>
    <w:rsid w:val="008C29E5"/>
    <w:rsid w:val="008C3382"/>
    <w:rsid w:val="008C3C2A"/>
    <w:rsid w:val="008C562B"/>
    <w:rsid w:val="008C7B92"/>
    <w:rsid w:val="008D642D"/>
    <w:rsid w:val="008D7BC9"/>
    <w:rsid w:val="008E6625"/>
    <w:rsid w:val="008F19C9"/>
    <w:rsid w:val="008F5CEE"/>
    <w:rsid w:val="0090358C"/>
    <w:rsid w:val="00904665"/>
    <w:rsid w:val="00907B48"/>
    <w:rsid w:val="00907C87"/>
    <w:rsid w:val="00922F97"/>
    <w:rsid w:val="00933C0F"/>
    <w:rsid w:val="00936FB1"/>
    <w:rsid w:val="009413E3"/>
    <w:rsid w:val="00942257"/>
    <w:rsid w:val="00942E4C"/>
    <w:rsid w:val="00963F6B"/>
    <w:rsid w:val="00964A11"/>
    <w:rsid w:val="009678BE"/>
    <w:rsid w:val="00971837"/>
    <w:rsid w:val="00973091"/>
    <w:rsid w:val="00973536"/>
    <w:rsid w:val="00975341"/>
    <w:rsid w:val="0097604A"/>
    <w:rsid w:val="00976435"/>
    <w:rsid w:val="009770AD"/>
    <w:rsid w:val="00983524"/>
    <w:rsid w:val="00984642"/>
    <w:rsid w:val="009933E5"/>
    <w:rsid w:val="00995921"/>
    <w:rsid w:val="009B3417"/>
    <w:rsid w:val="009B6694"/>
    <w:rsid w:val="009C275B"/>
    <w:rsid w:val="009C2A02"/>
    <w:rsid w:val="009D16F2"/>
    <w:rsid w:val="009D183A"/>
    <w:rsid w:val="009D2ABA"/>
    <w:rsid w:val="009D4359"/>
    <w:rsid w:val="009D4FAA"/>
    <w:rsid w:val="009E2734"/>
    <w:rsid w:val="009E2B4D"/>
    <w:rsid w:val="009E3A1F"/>
    <w:rsid w:val="009E3F14"/>
    <w:rsid w:val="009F515F"/>
    <w:rsid w:val="009F5799"/>
    <w:rsid w:val="00A07D2F"/>
    <w:rsid w:val="00A10735"/>
    <w:rsid w:val="00A11552"/>
    <w:rsid w:val="00A13ECE"/>
    <w:rsid w:val="00A21B4B"/>
    <w:rsid w:val="00A27967"/>
    <w:rsid w:val="00A3257A"/>
    <w:rsid w:val="00A32A5C"/>
    <w:rsid w:val="00A35072"/>
    <w:rsid w:val="00A360A1"/>
    <w:rsid w:val="00A37AA6"/>
    <w:rsid w:val="00A410A3"/>
    <w:rsid w:val="00A41E74"/>
    <w:rsid w:val="00A51CEF"/>
    <w:rsid w:val="00A53806"/>
    <w:rsid w:val="00A550E5"/>
    <w:rsid w:val="00A611F3"/>
    <w:rsid w:val="00A61874"/>
    <w:rsid w:val="00A62BEF"/>
    <w:rsid w:val="00A65A4C"/>
    <w:rsid w:val="00A70394"/>
    <w:rsid w:val="00A806A5"/>
    <w:rsid w:val="00A8147C"/>
    <w:rsid w:val="00A8504D"/>
    <w:rsid w:val="00A85A40"/>
    <w:rsid w:val="00A85BF5"/>
    <w:rsid w:val="00A957C0"/>
    <w:rsid w:val="00A95C26"/>
    <w:rsid w:val="00A96578"/>
    <w:rsid w:val="00AB25D1"/>
    <w:rsid w:val="00AB77D1"/>
    <w:rsid w:val="00AC0232"/>
    <w:rsid w:val="00AC2F97"/>
    <w:rsid w:val="00AC6EDF"/>
    <w:rsid w:val="00AE0405"/>
    <w:rsid w:val="00AE1CF1"/>
    <w:rsid w:val="00AE1F32"/>
    <w:rsid w:val="00AE7659"/>
    <w:rsid w:val="00AE7A3B"/>
    <w:rsid w:val="00AF1E6A"/>
    <w:rsid w:val="00AF7FA3"/>
    <w:rsid w:val="00B1349B"/>
    <w:rsid w:val="00B23A41"/>
    <w:rsid w:val="00B342F2"/>
    <w:rsid w:val="00B36A04"/>
    <w:rsid w:val="00B55F3E"/>
    <w:rsid w:val="00B5651B"/>
    <w:rsid w:val="00B56548"/>
    <w:rsid w:val="00B62870"/>
    <w:rsid w:val="00B6557F"/>
    <w:rsid w:val="00B70498"/>
    <w:rsid w:val="00B724F9"/>
    <w:rsid w:val="00B740B2"/>
    <w:rsid w:val="00B744A5"/>
    <w:rsid w:val="00B80073"/>
    <w:rsid w:val="00B804E6"/>
    <w:rsid w:val="00B832D5"/>
    <w:rsid w:val="00B833F4"/>
    <w:rsid w:val="00B8435C"/>
    <w:rsid w:val="00BA0B7B"/>
    <w:rsid w:val="00BA13C5"/>
    <w:rsid w:val="00BA488C"/>
    <w:rsid w:val="00BB75B7"/>
    <w:rsid w:val="00BC070C"/>
    <w:rsid w:val="00BC3DB4"/>
    <w:rsid w:val="00BE16B9"/>
    <w:rsid w:val="00BE6F12"/>
    <w:rsid w:val="00BF0C5D"/>
    <w:rsid w:val="00BF0CD9"/>
    <w:rsid w:val="00BF154E"/>
    <w:rsid w:val="00BF2A2A"/>
    <w:rsid w:val="00BF716B"/>
    <w:rsid w:val="00C04F91"/>
    <w:rsid w:val="00C05ABA"/>
    <w:rsid w:val="00C06CDE"/>
    <w:rsid w:val="00C06E6C"/>
    <w:rsid w:val="00C13A05"/>
    <w:rsid w:val="00C14B17"/>
    <w:rsid w:val="00C15698"/>
    <w:rsid w:val="00C23947"/>
    <w:rsid w:val="00C257FF"/>
    <w:rsid w:val="00C26954"/>
    <w:rsid w:val="00C27049"/>
    <w:rsid w:val="00C311DB"/>
    <w:rsid w:val="00C31335"/>
    <w:rsid w:val="00C32E40"/>
    <w:rsid w:val="00C34E44"/>
    <w:rsid w:val="00C41956"/>
    <w:rsid w:val="00C45FB9"/>
    <w:rsid w:val="00C501A6"/>
    <w:rsid w:val="00C623F8"/>
    <w:rsid w:val="00C625F6"/>
    <w:rsid w:val="00C62B05"/>
    <w:rsid w:val="00C66A17"/>
    <w:rsid w:val="00C80A88"/>
    <w:rsid w:val="00C82E5C"/>
    <w:rsid w:val="00C83027"/>
    <w:rsid w:val="00C9203A"/>
    <w:rsid w:val="00C93548"/>
    <w:rsid w:val="00C94675"/>
    <w:rsid w:val="00C95D2A"/>
    <w:rsid w:val="00CA27B0"/>
    <w:rsid w:val="00CB33B4"/>
    <w:rsid w:val="00CB6E1B"/>
    <w:rsid w:val="00CB760D"/>
    <w:rsid w:val="00CC588D"/>
    <w:rsid w:val="00CD6647"/>
    <w:rsid w:val="00CD6C60"/>
    <w:rsid w:val="00CD74CC"/>
    <w:rsid w:val="00CE4A99"/>
    <w:rsid w:val="00CE4FD2"/>
    <w:rsid w:val="00CE6276"/>
    <w:rsid w:val="00CE6F6F"/>
    <w:rsid w:val="00CE7303"/>
    <w:rsid w:val="00CF0F42"/>
    <w:rsid w:val="00CF6A2F"/>
    <w:rsid w:val="00CF6D77"/>
    <w:rsid w:val="00D111D2"/>
    <w:rsid w:val="00D12D54"/>
    <w:rsid w:val="00D15264"/>
    <w:rsid w:val="00D20F52"/>
    <w:rsid w:val="00D2134E"/>
    <w:rsid w:val="00D23068"/>
    <w:rsid w:val="00D24B65"/>
    <w:rsid w:val="00D330B1"/>
    <w:rsid w:val="00D36225"/>
    <w:rsid w:val="00D373A3"/>
    <w:rsid w:val="00D45710"/>
    <w:rsid w:val="00D52CDC"/>
    <w:rsid w:val="00D53202"/>
    <w:rsid w:val="00D55786"/>
    <w:rsid w:val="00D608B9"/>
    <w:rsid w:val="00D60D3A"/>
    <w:rsid w:val="00D67186"/>
    <w:rsid w:val="00D672F6"/>
    <w:rsid w:val="00D678D3"/>
    <w:rsid w:val="00D801F6"/>
    <w:rsid w:val="00D81401"/>
    <w:rsid w:val="00D82396"/>
    <w:rsid w:val="00D83812"/>
    <w:rsid w:val="00D84665"/>
    <w:rsid w:val="00D84DDB"/>
    <w:rsid w:val="00D8696B"/>
    <w:rsid w:val="00D959E2"/>
    <w:rsid w:val="00DA4AE2"/>
    <w:rsid w:val="00DA742D"/>
    <w:rsid w:val="00DA75BD"/>
    <w:rsid w:val="00DA769F"/>
    <w:rsid w:val="00DB77ED"/>
    <w:rsid w:val="00DC3282"/>
    <w:rsid w:val="00DC4D69"/>
    <w:rsid w:val="00DD7040"/>
    <w:rsid w:val="00DE7BBB"/>
    <w:rsid w:val="00DF4518"/>
    <w:rsid w:val="00E05690"/>
    <w:rsid w:val="00E109BD"/>
    <w:rsid w:val="00E20976"/>
    <w:rsid w:val="00E20B4A"/>
    <w:rsid w:val="00E2346F"/>
    <w:rsid w:val="00E33353"/>
    <w:rsid w:val="00E44B1D"/>
    <w:rsid w:val="00E461B3"/>
    <w:rsid w:val="00E60835"/>
    <w:rsid w:val="00E6718E"/>
    <w:rsid w:val="00E67270"/>
    <w:rsid w:val="00E717B5"/>
    <w:rsid w:val="00E71EE0"/>
    <w:rsid w:val="00E856BE"/>
    <w:rsid w:val="00E86526"/>
    <w:rsid w:val="00E931F6"/>
    <w:rsid w:val="00E96B4A"/>
    <w:rsid w:val="00EA25C5"/>
    <w:rsid w:val="00EA62E5"/>
    <w:rsid w:val="00EA665F"/>
    <w:rsid w:val="00EB0019"/>
    <w:rsid w:val="00EB271D"/>
    <w:rsid w:val="00EB4D48"/>
    <w:rsid w:val="00EC1A69"/>
    <w:rsid w:val="00EC41EA"/>
    <w:rsid w:val="00EC68C6"/>
    <w:rsid w:val="00ED0778"/>
    <w:rsid w:val="00ED34D0"/>
    <w:rsid w:val="00ED3D84"/>
    <w:rsid w:val="00EE5859"/>
    <w:rsid w:val="00EF12BD"/>
    <w:rsid w:val="00EF1D72"/>
    <w:rsid w:val="00F0366D"/>
    <w:rsid w:val="00F03DD5"/>
    <w:rsid w:val="00F22992"/>
    <w:rsid w:val="00F22DC9"/>
    <w:rsid w:val="00F234A4"/>
    <w:rsid w:val="00F26878"/>
    <w:rsid w:val="00F33B2B"/>
    <w:rsid w:val="00F34542"/>
    <w:rsid w:val="00F34686"/>
    <w:rsid w:val="00F36394"/>
    <w:rsid w:val="00F41AA9"/>
    <w:rsid w:val="00F41FE7"/>
    <w:rsid w:val="00F42630"/>
    <w:rsid w:val="00F50A95"/>
    <w:rsid w:val="00F55E9F"/>
    <w:rsid w:val="00F57E7B"/>
    <w:rsid w:val="00F6278C"/>
    <w:rsid w:val="00F66BAE"/>
    <w:rsid w:val="00F66FF4"/>
    <w:rsid w:val="00F7281E"/>
    <w:rsid w:val="00F72863"/>
    <w:rsid w:val="00F751DF"/>
    <w:rsid w:val="00F76590"/>
    <w:rsid w:val="00F87E22"/>
    <w:rsid w:val="00F91719"/>
    <w:rsid w:val="00F93ECB"/>
    <w:rsid w:val="00F947C5"/>
    <w:rsid w:val="00F96AE6"/>
    <w:rsid w:val="00F96EEC"/>
    <w:rsid w:val="00FA519C"/>
    <w:rsid w:val="00FA7BBA"/>
    <w:rsid w:val="00FB014F"/>
    <w:rsid w:val="00FC2775"/>
    <w:rsid w:val="00FC4D69"/>
    <w:rsid w:val="00FD5CB1"/>
    <w:rsid w:val="00FE0286"/>
    <w:rsid w:val="00FE4E19"/>
    <w:rsid w:val="00FE5CB0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paragraph" w:styleId="1">
    <w:name w:val="heading 1"/>
    <w:basedOn w:val="a"/>
    <w:next w:val="a"/>
    <w:link w:val="10"/>
    <w:qFormat/>
    <w:rsid w:val="00395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5AE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95A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AE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95AE4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E4"/>
  </w:style>
  <w:style w:type="paragraph" w:styleId="a3">
    <w:name w:val="Balloon Text"/>
    <w:basedOn w:val="a"/>
    <w:link w:val="a4"/>
    <w:uiPriority w:val="99"/>
    <w:semiHidden/>
    <w:rsid w:val="00395AE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E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link w:val="a6"/>
    <w:uiPriority w:val="34"/>
    <w:qFormat/>
    <w:rsid w:val="00395A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rsid w:val="00395AE4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95AE4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95A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395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5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9">
    <w:name w:val="Hyperlink"/>
    <w:uiPriority w:val="99"/>
    <w:semiHidden/>
    <w:unhideWhenUsed/>
    <w:rsid w:val="00395AE4"/>
    <w:rPr>
      <w:color w:val="0000FF"/>
      <w:u w:val="single"/>
    </w:rPr>
  </w:style>
  <w:style w:type="paragraph" w:styleId="aa">
    <w:name w:val="Note Heading"/>
    <w:basedOn w:val="a"/>
    <w:next w:val="a"/>
    <w:link w:val="ab"/>
    <w:unhideWhenUsed/>
    <w:rsid w:val="00395A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b">
    <w:name w:val="Заголовок записки Знак"/>
    <w:basedOn w:val="a0"/>
    <w:link w:val="aa"/>
    <w:rsid w:val="00395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395A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95AE4"/>
  </w:style>
  <w:style w:type="paragraph" w:styleId="3">
    <w:name w:val="Body Text 3"/>
    <w:basedOn w:val="a"/>
    <w:link w:val="30"/>
    <w:semiHidden/>
    <w:unhideWhenUsed/>
    <w:rsid w:val="00395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395A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95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AE4"/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1"/>
    <w:uiPriority w:val="59"/>
    <w:rsid w:val="00395A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395AE4"/>
    <w:rPr>
      <w:color w:val="800080"/>
      <w:u w:val="single"/>
    </w:rPr>
  </w:style>
  <w:style w:type="paragraph" w:customStyle="1" w:styleId="xl65">
    <w:name w:val="xl65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5A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5A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1">
    <w:name w:val="Table Grid"/>
    <w:basedOn w:val="a1"/>
    <w:uiPriority w:val="59"/>
    <w:rsid w:val="00395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95AE4"/>
  </w:style>
  <w:style w:type="paragraph" w:customStyle="1" w:styleId="Default">
    <w:name w:val="Default"/>
    <w:basedOn w:val="a"/>
    <w:rsid w:val="009D16F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D7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D7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7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B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63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9E2B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E2B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E2B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6E6393"/>
  </w:style>
  <w:style w:type="paragraph" w:customStyle="1" w:styleId="xl117">
    <w:name w:val="xl117"/>
    <w:basedOn w:val="a"/>
    <w:rsid w:val="00A350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350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A350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350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350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35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212709"/>
    <w:rPr>
      <w:color w:val="106BBE"/>
    </w:rPr>
  </w:style>
  <w:style w:type="paragraph" w:customStyle="1" w:styleId="xl123">
    <w:name w:val="xl123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127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96B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96B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9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nhideWhenUsed/>
    <w:rsid w:val="00B23A4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B23A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2D464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paragraph" w:styleId="1">
    <w:name w:val="heading 1"/>
    <w:basedOn w:val="a"/>
    <w:next w:val="a"/>
    <w:link w:val="10"/>
    <w:qFormat/>
    <w:rsid w:val="00395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5AE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95A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AE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95AE4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E4"/>
  </w:style>
  <w:style w:type="paragraph" w:styleId="a3">
    <w:name w:val="Balloon Text"/>
    <w:basedOn w:val="a"/>
    <w:link w:val="a4"/>
    <w:uiPriority w:val="99"/>
    <w:semiHidden/>
    <w:rsid w:val="00395AE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E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link w:val="a6"/>
    <w:uiPriority w:val="34"/>
    <w:qFormat/>
    <w:rsid w:val="00395A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rsid w:val="00395AE4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95AE4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95A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395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5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9">
    <w:name w:val="Hyperlink"/>
    <w:uiPriority w:val="99"/>
    <w:semiHidden/>
    <w:unhideWhenUsed/>
    <w:rsid w:val="00395AE4"/>
    <w:rPr>
      <w:color w:val="0000FF"/>
      <w:u w:val="single"/>
    </w:rPr>
  </w:style>
  <w:style w:type="paragraph" w:styleId="aa">
    <w:name w:val="Note Heading"/>
    <w:basedOn w:val="a"/>
    <w:next w:val="a"/>
    <w:link w:val="ab"/>
    <w:unhideWhenUsed/>
    <w:rsid w:val="00395A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b">
    <w:name w:val="Заголовок записки Знак"/>
    <w:basedOn w:val="a0"/>
    <w:link w:val="aa"/>
    <w:rsid w:val="00395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395A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95AE4"/>
  </w:style>
  <w:style w:type="paragraph" w:styleId="3">
    <w:name w:val="Body Text 3"/>
    <w:basedOn w:val="a"/>
    <w:link w:val="30"/>
    <w:semiHidden/>
    <w:unhideWhenUsed/>
    <w:rsid w:val="00395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395A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95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AE4"/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1"/>
    <w:uiPriority w:val="59"/>
    <w:rsid w:val="00395A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395AE4"/>
    <w:rPr>
      <w:color w:val="800080"/>
      <w:u w:val="single"/>
    </w:rPr>
  </w:style>
  <w:style w:type="paragraph" w:customStyle="1" w:styleId="xl65">
    <w:name w:val="xl65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5A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5A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1">
    <w:name w:val="Table Grid"/>
    <w:basedOn w:val="a1"/>
    <w:uiPriority w:val="59"/>
    <w:rsid w:val="00395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95AE4"/>
  </w:style>
  <w:style w:type="paragraph" w:customStyle="1" w:styleId="Default">
    <w:name w:val="Default"/>
    <w:basedOn w:val="a"/>
    <w:rsid w:val="009D16F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D7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D7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7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B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63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9E2B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E2B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E2B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6E6393"/>
  </w:style>
  <w:style w:type="paragraph" w:customStyle="1" w:styleId="xl117">
    <w:name w:val="xl117"/>
    <w:basedOn w:val="a"/>
    <w:rsid w:val="00A350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350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A350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350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350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35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212709"/>
    <w:rPr>
      <w:color w:val="106BBE"/>
    </w:rPr>
  </w:style>
  <w:style w:type="paragraph" w:customStyle="1" w:styleId="xl123">
    <w:name w:val="xl123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127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96B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96B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9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nhideWhenUsed/>
    <w:rsid w:val="00B23A4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B23A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2D464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F629-565A-4430-B8D0-C8795A2B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5194</TotalTime>
  <Pages>19</Pages>
  <Words>4036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Титова Елена Валерьевна</dc:creator>
  <cp:lastModifiedBy>Титова Елена Валерьевна</cp:lastModifiedBy>
  <cp:revision>202</cp:revision>
  <cp:lastPrinted>2023-01-31T10:37:00Z</cp:lastPrinted>
  <dcterms:created xsi:type="dcterms:W3CDTF">2019-05-06T05:58:00Z</dcterms:created>
  <dcterms:modified xsi:type="dcterms:W3CDTF">2024-12-20T10:25:00Z</dcterms:modified>
</cp:coreProperties>
</file>